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D9" w:rsidRPr="002441D9" w:rsidRDefault="002441D9" w:rsidP="002441D9">
      <w:pPr>
        <w:spacing w:after="0" w:line="240" w:lineRule="auto"/>
        <w:jc w:val="center"/>
        <w:rPr>
          <w:rFonts w:ascii="Baskerville Old Face" w:hAnsi="Baskerville Old Face"/>
          <w:b/>
          <w:sz w:val="32"/>
        </w:rPr>
      </w:pPr>
      <w:r w:rsidRPr="002441D9">
        <w:rPr>
          <w:rFonts w:ascii="Baskerville Old Face" w:hAnsi="Baskerville Old Face"/>
          <w:b/>
          <w:sz w:val="32"/>
        </w:rPr>
        <w:t>New Year’s Consecration 2019</w:t>
      </w:r>
    </w:p>
    <w:p w:rsidR="00EF35B9" w:rsidRPr="002441D9" w:rsidRDefault="002441D9" w:rsidP="002441D9">
      <w:pPr>
        <w:spacing w:after="0" w:line="240" w:lineRule="auto"/>
        <w:jc w:val="center"/>
        <w:rPr>
          <w:rFonts w:ascii="Baskerville Old Face" w:hAnsi="Baskerville Old Face"/>
          <w:b/>
          <w:sz w:val="32"/>
        </w:rPr>
      </w:pPr>
      <w:r w:rsidRPr="002441D9">
        <w:rPr>
          <w:rFonts w:ascii="Baskerville Old Face" w:hAnsi="Baskerville Old Face"/>
          <w:b/>
          <w:sz w:val="32"/>
        </w:rPr>
        <w:t>“The Year of Manifested Vision”</w:t>
      </w:r>
    </w:p>
    <w:p w:rsidR="002441D9" w:rsidRDefault="002441D9">
      <w:pPr>
        <w:rPr>
          <w:rFonts w:ascii="Baskerville Old Face" w:hAnsi="Baskerville Old Face"/>
        </w:rPr>
      </w:pPr>
    </w:p>
    <w:tbl>
      <w:tblPr>
        <w:tblStyle w:val="TableGrid"/>
        <w:tblW w:w="10890" w:type="dxa"/>
        <w:tblInd w:w="-815" w:type="dxa"/>
        <w:tblLook w:val="04A0" w:firstRow="1" w:lastRow="0" w:firstColumn="1" w:lastColumn="0" w:noHBand="0" w:noVBand="1"/>
      </w:tblPr>
      <w:tblGrid>
        <w:gridCol w:w="630"/>
        <w:gridCol w:w="990"/>
        <w:gridCol w:w="1440"/>
        <w:gridCol w:w="2790"/>
        <w:gridCol w:w="1710"/>
        <w:gridCol w:w="3330"/>
      </w:tblGrid>
      <w:tr w:rsidR="00EE01A0" w:rsidTr="002D1728">
        <w:tc>
          <w:tcPr>
            <w:tcW w:w="630" w:type="dxa"/>
            <w:shd w:val="clear" w:color="auto" w:fill="F2F2F2" w:themeFill="background1" w:themeFillShade="F2"/>
          </w:tcPr>
          <w:p w:rsidR="002441D9" w:rsidRPr="002441D9" w:rsidRDefault="002441D9" w:rsidP="002441D9">
            <w:pPr>
              <w:jc w:val="center"/>
              <w:rPr>
                <w:rFonts w:ascii="Baskerville Old Face" w:hAnsi="Baskerville Old Face"/>
                <w:b/>
                <w:sz w:val="24"/>
              </w:rPr>
            </w:pPr>
            <w:r>
              <w:rPr>
                <w:rFonts w:ascii="Baskerville Old Face" w:hAnsi="Baskerville Old Face"/>
                <w:b/>
                <w:sz w:val="24"/>
              </w:rPr>
              <w:t>Day</w:t>
            </w:r>
          </w:p>
        </w:tc>
        <w:tc>
          <w:tcPr>
            <w:tcW w:w="990" w:type="dxa"/>
            <w:shd w:val="clear" w:color="auto" w:fill="F2F2F2" w:themeFill="background1" w:themeFillShade="F2"/>
          </w:tcPr>
          <w:p w:rsidR="002441D9" w:rsidRPr="002441D9" w:rsidRDefault="002441D9" w:rsidP="002441D9">
            <w:pPr>
              <w:jc w:val="center"/>
              <w:rPr>
                <w:rFonts w:ascii="Baskerville Old Face" w:hAnsi="Baskerville Old Face"/>
                <w:b/>
                <w:sz w:val="24"/>
              </w:rPr>
            </w:pPr>
            <w:r w:rsidRPr="002441D9">
              <w:rPr>
                <w:rFonts w:ascii="Baskerville Old Face" w:hAnsi="Baskerville Old Face"/>
                <w:b/>
                <w:sz w:val="20"/>
              </w:rPr>
              <w:t>Day of Week</w:t>
            </w:r>
          </w:p>
        </w:tc>
        <w:tc>
          <w:tcPr>
            <w:tcW w:w="1440" w:type="dxa"/>
            <w:shd w:val="clear" w:color="auto" w:fill="F2F2F2" w:themeFill="background1" w:themeFillShade="F2"/>
          </w:tcPr>
          <w:p w:rsidR="002441D9" w:rsidRPr="002441D9" w:rsidRDefault="002441D9" w:rsidP="002441D9">
            <w:pPr>
              <w:jc w:val="center"/>
              <w:rPr>
                <w:rFonts w:ascii="Baskerville Old Face" w:hAnsi="Baskerville Old Face"/>
                <w:b/>
                <w:sz w:val="24"/>
              </w:rPr>
            </w:pPr>
            <w:r w:rsidRPr="002441D9">
              <w:rPr>
                <w:rFonts w:ascii="Baskerville Old Face" w:hAnsi="Baskerville Old Face"/>
                <w:b/>
                <w:sz w:val="24"/>
              </w:rPr>
              <w:t>Date</w:t>
            </w:r>
          </w:p>
        </w:tc>
        <w:tc>
          <w:tcPr>
            <w:tcW w:w="2790" w:type="dxa"/>
            <w:shd w:val="clear" w:color="auto" w:fill="F2F2F2" w:themeFill="background1" w:themeFillShade="F2"/>
          </w:tcPr>
          <w:p w:rsidR="002441D9" w:rsidRPr="002441D9" w:rsidRDefault="002441D9" w:rsidP="002441D9">
            <w:pPr>
              <w:jc w:val="center"/>
              <w:rPr>
                <w:rFonts w:ascii="Baskerville Old Face" w:hAnsi="Baskerville Old Face"/>
                <w:b/>
                <w:sz w:val="24"/>
              </w:rPr>
            </w:pPr>
            <w:r w:rsidRPr="002441D9">
              <w:rPr>
                <w:rFonts w:ascii="Baskerville Old Face" w:hAnsi="Baskerville Old Face"/>
                <w:b/>
                <w:sz w:val="24"/>
              </w:rPr>
              <w:t>Principle</w:t>
            </w:r>
          </w:p>
        </w:tc>
        <w:tc>
          <w:tcPr>
            <w:tcW w:w="1710" w:type="dxa"/>
            <w:shd w:val="clear" w:color="auto" w:fill="F2F2F2" w:themeFill="background1" w:themeFillShade="F2"/>
          </w:tcPr>
          <w:p w:rsidR="002441D9" w:rsidRPr="002441D9" w:rsidRDefault="002441D9" w:rsidP="002441D9">
            <w:pPr>
              <w:jc w:val="center"/>
              <w:rPr>
                <w:rFonts w:ascii="Baskerville Old Face" w:hAnsi="Baskerville Old Face"/>
                <w:b/>
                <w:sz w:val="24"/>
              </w:rPr>
            </w:pPr>
            <w:r w:rsidRPr="002441D9">
              <w:rPr>
                <w:rFonts w:ascii="Baskerville Old Face" w:hAnsi="Baskerville Old Face"/>
                <w:b/>
                <w:sz w:val="24"/>
              </w:rPr>
              <w:t>Scripture</w:t>
            </w:r>
          </w:p>
        </w:tc>
        <w:tc>
          <w:tcPr>
            <w:tcW w:w="3330" w:type="dxa"/>
            <w:shd w:val="clear" w:color="auto" w:fill="F2F2F2" w:themeFill="background1" w:themeFillShade="F2"/>
          </w:tcPr>
          <w:p w:rsidR="002441D9" w:rsidRPr="002441D9" w:rsidRDefault="002441D9" w:rsidP="002441D9">
            <w:pPr>
              <w:jc w:val="center"/>
              <w:rPr>
                <w:rFonts w:ascii="Baskerville Old Face" w:hAnsi="Baskerville Old Face"/>
                <w:b/>
                <w:sz w:val="24"/>
              </w:rPr>
            </w:pPr>
            <w:r w:rsidRPr="002441D9">
              <w:rPr>
                <w:rFonts w:ascii="Baskerville Old Face" w:hAnsi="Baskerville Old Face"/>
                <w:b/>
                <w:sz w:val="24"/>
              </w:rPr>
              <w:t>Thought for the Day</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w:t>
            </w:r>
          </w:p>
        </w:tc>
        <w:tc>
          <w:tcPr>
            <w:tcW w:w="990" w:type="dxa"/>
          </w:tcPr>
          <w:p w:rsidR="002441D9" w:rsidRPr="00EE01A0" w:rsidRDefault="002441D9" w:rsidP="002441D9">
            <w:pPr>
              <w:jc w:val="center"/>
              <w:rPr>
                <w:rFonts w:ascii="Arial" w:hAnsi="Arial" w:cs="Arial"/>
              </w:rPr>
            </w:pPr>
            <w:r w:rsidRPr="00EE01A0">
              <w:rPr>
                <w:rFonts w:ascii="Arial" w:hAnsi="Arial" w:cs="Arial"/>
              </w:rPr>
              <w:t>M</w:t>
            </w:r>
          </w:p>
        </w:tc>
        <w:tc>
          <w:tcPr>
            <w:tcW w:w="1440" w:type="dxa"/>
          </w:tcPr>
          <w:p w:rsidR="002441D9" w:rsidRPr="00EE01A0" w:rsidRDefault="002441D9" w:rsidP="002441D9">
            <w:pPr>
              <w:jc w:val="center"/>
              <w:rPr>
                <w:rFonts w:ascii="Arial" w:hAnsi="Arial" w:cs="Arial"/>
              </w:rPr>
            </w:pPr>
            <w:r w:rsidRPr="00EE01A0">
              <w:rPr>
                <w:rFonts w:ascii="Arial" w:hAnsi="Arial" w:cs="Arial"/>
              </w:rPr>
              <w:t>January 7</w:t>
            </w:r>
          </w:p>
        </w:tc>
        <w:tc>
          <w:tcPr>
            <w:tcW w:w="2790" w:type="dxa"/>
          </w:tcPr>
          <w:p w:rsidR="002441D9" w:rsidRPr="00EE01A0" w:rsidRDefault="002441D9" w:rsidP="0027398B">
            <w:pPr>
              <w:jc w:val="center"/>
              <w:rPr>
                <w:rFonts w:ascii="Arial" w:hAnsi="Arial" w:cs="Arial"/>
              </w:rPr>
            </w:pPr>
            <w:r w:rsidRPr="00EE01A0">
              <w:rPr>
                <w:rFonts w:ascii="Arial" w:hAnsi="Arial" w:cs="Arial"/>
              </w:rPr>
              <w:t>Preparation</w:t>
            </w:r>
          </w:p>
        </w:tc>
        <w:tc>
          <w:tcPr>
            <w:tcW w:w="1710" w:type="dxa"/>
          </w:tcPr>
          <w:p w:rsidR="002441D9" w:rsidRPr="00EE01A0" w:rsidRDefault="00AB2277">
            <w:pPr>
              <w:rPr>
                <w:rFonts w:ascii="Arial" w:hAnsi="Arial" w:cs="Arial"/>
              </w:rPr>
            </w:pPr>
            <w:r w:rsidRPr="00EE01A0">
              <w:rPr>
                <w:rFonts w:ascii="Arial" w:hAnsi="Arial" w:cs="Arial"/>
              </w:rPr>
              <w:t>Romans 12:1,2</w:t>
            </w:r>
          </w:p>
        </w:tc>
        <w:tc>
          <w:tcPr>
            <w:tcW w:w="3330" w:type="dxa"/>
          </w:tcPr>
          <w:p w:rsidR="002441D9" w:rsidRPr="00EE01A0" w:rsidRDefault="00705FAB" w:rsidP="00EE01A0">
            <w:pPr>
              <w:rPr>
                <w:rFonts w:ascii="Arial" w:hAnsi="Arial" w:cs="Arial"/>
              </w:rPr>
            </w:pPr>
            <w:r w:rsidRPr="00EE01A0">
              <w:rPr>
                <w:rFonts w:ascii="Arial" w:hAnsi="Arial" w:cs="Arial"/>
              </w:rPr>
              <w:t xml:space="preserve"> </w:t>
            </w:r>
            <w:r w:rsidR="00EE01A0" w:rsidRPr="00EE01A0">
              <w:rPr>
                <w:rFonts w:ascii="Arial" w:hAnsi="Arial" w:cs="Arial"/>
              </w:rPr>
              <w:t>“</w:t>
            </w:r>
            <w:r w:rsidR="00EE01A0" w:rsidRPr="00EE01A0">
              <w:rPr>
                <w:rFonts w:ascii="Arial" w:hAnsi="Arial" w:cs="Arial"/>
                <w:i/>
              </w:rPr>
              <w:t>Success doesn't just suddenly occur one day. For that matter, neither does failure. Each is a process. Every day of your life is merely preparation for the next</w:t>
            </w:r>
            <w:r w:rsidR="00EE01A0" w:rsidRPr="00EE01A0">
              <w:rPr>
                <w:rFonts w:ascii="Arial" w:hAnsi="Arial" w:cs="Arial"/>
              </w:rPr>
              <w:t>.” – John Maxwell</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2</w:t>
            </w:r>
          </w:p>
        </w:tc>
        <w:tc>
          <w:tcPr>
            <w:tcW w:w="990" w:type="dxa"/>
          </w:tcPr>
          <w:p w:rsidR="002441D9" w:rsidRPr="00EE01A0" w:rsidRDefault="002441D9" w:rsidP="002441D9">
            <w:pPr>
              <w:jc w:val="center"/>
              <w:rPr>
                <w:rFonts w:ascii="Arial" w:hAnsi="Arial" w:cs="Arial"/>
              </w:rPr>
            </w:pPr>
            <w:r w:rsidRPr="00EE01A0">
              <w:rPr>
                <w:rFonts w:ascii="Arial" w:hAnsi="Arial" w:cs="Arial"/>
              </w:rPr>
              <w:t>T</w:t>
            </w:r>
          </w:p>
        </w:tc>
        <w:tc>
          <w:tcPr>
            <w:tcW w:w="1440" w:type="dxa"/>
          </w:tcPr>
          <w:p w:rsidR="002441D9" w:rsidRPr="00EE01A0" w:rsidRDefault="002441D9" w:rsidP="002441D9">
            <w:pPr>
              <w:jc w:val="center"/>
              <w:rPr>
                <w:rFonts w:ascii="Arial" w:hAnsi="Arial" w:cs="Arial"/>
              </w:rPr>
            </w:pPr>
            <w:r w:rsidRPr="00EE01A0">
              <w:rPr>
                <w:rFonts w:ascii="Arial" w:hAnsi="Arial" w:cs="Arial"/>
              </w:rPr>
              <w:t>January 8</w:t>
            </w:r>
          </w:p>
        </w:tc>
        <w:tc>
          <w:tcPr>
            <w:tcW w:w="2790" w:type="dxa"/>
          </w:tcPr>
          <w:p w:rsidR="002441D9" w:rsidRPr="00EE01A0" w:rsidRDefault="002441D9" w:rsidP="0027398B">
            <w:pPr>
              <w:jc w:val="center"/>
              <w:rPr>
                <w:rFonts w:ascii="Arial" w:hAnsi="Arial" w:cs="Arial"/>
              </w:rPr>
            </w:pPr>
            <w:r w:rsidRPr="00EE01A0">
              <w:rPr>
                <w:rFonts w:ascii="Arial" w:hAnsi="Arial" w:cs="Arial"/>
              </w:rPr>
              <w:t>Preparation</w:t>
            </w:r>
          </w:p>
        </w:tc>
        <w:tc>
          <w:tcPr>
            <w:tcW w:w="1710" w:type="dxa"/>
          </w:tcPr>
          <w:p w:rsidR="002441D9" w:rsidRPr="00EE01A0" w:rsidRDefault="00AB2277" w:rsidP="00AB2277">
            <w:pPr>
              <w:rPr>
                <w:rFonts w:ascii="Arial" w:hAnsi="Arial" w:cs="Arial"/>
              </w:rPr>
            </w:pPr>
            <w:r w:rsidRPr="00EE01A0">
              <w:rPr>
                <w:rFonts w:ascii="Arial" w:hAnsi="Arial" w:cs="Arial"/>
              </w:rPr>
              <w:t>Hebrews13:7</w:t>
            </w:r>
          </w:p>
        </w:tc>
        <w:tc>
          <w:tcPr>
            <w:tcW w:w="3330" w:type="dxa"/>
          </w:tcPr>
          <w:p w:rsidR="00705FAB" w:rsidRPr="00EE01A0" w:rsidRDefault="00705FAB" w:rsidP="00705FAB">
            <w:pPr>
              <w:rPr>
                <w:rFonts w:ascii="Arial" w:hAnsi="Arial" w:cs="Arial"/>
              </w:rPr>
            </w:pPr>
            <w:r w:rsidRPr="00EE01A0">
              <w:rPr>
                <w:rFonts w:ascii="Arial" w:hAnsi="Arial" w:cs="Arial"/>
              </w:rPr>
              <w:t>“</w:t>
            </w:r>
            <w:r w:rsidRPr="00EE01A0">
              <w:rPr>
                <w:rFonts w:ascii="Arial" w:hAnsi="Arial" w:cs="Arial"/>
                <w:i/>
              </w:rPr>
              <w:t>Spectacular achievement is always preceded by unspectacular preparation</w:t>
            </w:r>
            <w:r w:rsidRPr="00EE01A0">
              <w:rPr>
                <w:rFonts w:ascii="Arial" w:hAnsi="Arial" w:cs="Arial"/>
              </w:rPr>
              <w:t>.”</w:t>
            </w:r>
          </w:p>
          <w:p w:rsidR="002441D9" w:rsidRPr="00EE01A0" w:rsidRDefault="00705FAB" w:rsidP="00705FAB">
            <w:pPr>
              <w:rPr>
                <w:rFonts w:ascii="Arial" w:hAnsi="Arial" w:cs="Arial"/>
              </w:rPr>
            </w:pPr>
            <w:r w:rsidRPr="00EE01A0">
              <w:rPr>
                <w:rFonts w:ascii="Arial" w:hAnsi="Arial" w:cs="Arial"/>
              </w:rPr>
              <w:t>― Robert Schuller</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3</w:t>
            </w:r>
          </w:p>
        </w:tc>
        <w:tc>
          <w:tcPr>
            <w:tcW w:w="990" w:type="dxa"/>
          </w:tcPr>
          <w:p w:rsidR="002441D9" w:rsidRPr="00EE01A0" w:rsidRDefault="002441D9" w:rsidP="002441D9">
            <w:pPr>
              <w:jc w:val="center"/>
              <w:rPr>
                <w:rFonts w:ascii="Arial" w:hAnsi="Arial" w:cs="Arial"/>
              </w:rPr>
            </w:pPr>
            <w:r w:rsidRPr="00EE01A0">
              <w:rPr>
                <w:rFonts w:ascii="Arial" w:hAnsi="Arial" w:cs="Arial"/>
              </w:rPr>
              <w:t>W</w:t>
            </w:r>
          </w:p>
        </w:tc>
        <w:tc>
          <w:tcPr>
            <w:tcW w:w="1440" w:type="dxa"/>
          </w:tcPr>
          <w:p w:rsidR="002441D9" w:rsidRPr="00EE01A0" w:rsidRDefault="002441D9" w:rsidP="002441D9">
            <w:pPr>
              <w:jc w:val="center"/>
              <w:rPr>
                <w:rFonts w:ascii="Arial" w:hAnsi="Arial" w:cs="Arial"/>
              </w:rPr>
            </w:pPr>
            <w:r w:rsidRPr="00EE01A0">
              <w:rPr>
                <w:rFonts w:ascii="Arial" w:hAnsi="Arial" w:cs="Arial"/>
              </w:rPr>
              <w:t>January 9</w:t>
            </w:r>
          </w:p>
        </w:tc>
        <w:tc>
          <w:tcPr>
            <w:tcW w:w="2790" w:type="dxa"/>
          </w:tcPr>
          <w:p w:rsidR="002441D9" w:rsidRPr="00EE01A0" w:rsidRDefault="002441D9" w:rsidP="0027398B">
            <w:pPr>
              <w:jc w:val="center"/>
              <w:rPr>
                <w:rFonts w:ascii="Arial" w:hAnsi="Arial" w:cs="Arial"/>
              </w:rPr>
            </w:pPr>
            <w:r w:rsidRPr="00EE01A0">
              <w:rPr>
                <w:rFonts w:ascii="Arial" w:hAnsi="Arial" w:cs="Arial"/>
              </w:rPr>
              <w:t>Preparation</w:t>
            </w:r>
          </w:p>
        </w:tc>
        <w:tc>
          <w:tcPr>
            <w:tcW w:w="1710" w:type="dxa"/>
          </w:tcPr>
          <w:p w:rsidR="002441D9" w:rsidRPr="00EE01A0" w:rsidRDefault="00AB2277" w:rsidP="00AB2277">
            <w:pPr>
              <w:rPr>
                <w:rFonts w:ascii="Arial" w:hAnsi="Arial" w:cs="Arial"/>
              </w:rPr>
            </w:pPr>
            <w:r w:rsidRPr="00EE01A0">
              <w:rPr>
                <w:rFonts w:ascii="Arial" w:hAnsi="Arial" w:cs="Arial"/>
              </w:rPr>
              <w:t>Exodus 23:20</w:t>
            </w:r>
          </w:p>
        </w:tc>
        <w:tc>
          <w:tcPr>
            <w:tcW w:w="3330" w:type="dxa"/>
          </w:tcPr>
          <w:p w:rsidR="002441D9" w:rsidRPr="00EE01A0" w:rsidRDefault="00EE01A0" w:rsidP="00EE01A0">
            <w:pPr>
              <w:rPr>
                <w:rFonts w:ascii="Arial" w:hAnsi="Arial" w:cs="Arial"/>
              </w:rPr>
            </w:pPr>
            <w:r>
              <w:rPr>
                <w:rFonts w:ascii="Arial" w:hAnsi="Arial" w:cs="Arial"/>
              </w:rPr>
              <w:t>“</w:t>
            </w:r>
            <w:r w:rsidRPr="00EE01A0">
              <w:rPr>
                <w:rFonts w:ascii="Arial" w:hAnsi="Arial" w:cs="Arial"/>
                <w:i/>
              </w:rPr>
              <w:t>You must prepare for success even if there is no indication of it. You must prepare for success even if you have become accustomed to failure… Take time to prepare hard.</w:t>
            </w:r>
            <w:r>
              <w:rPr>
                <w:rFonts w:ascii="Arial" w:hAnsi="Arial" w:cs="Arial"/>
              </w:rPr>
              <w:t>”</w:t>
            </w:r>
            <w:r w:rsidRPr="00EE01A0">
              <w:rPr>
                <w:rFonts w:ascii="Arial" w:hAnsi="Arial" w:cs="Arial"/>
              </w:rPr>
              <w:t xml:space="preserve"> </w:t>
            </w:r>
            <w:r>
              <w:rPr>
                <w:rFonts w:ascii="Arial" w:hAnsi="Arial" w:cs="Arial"/>
              </w:rPr>
              <w:t xml:space="preserve">- </w:t>
            </w:r>
            <w:r w:rsidRPr="00EE01A0">
              <w:rPr>
                <w:rFonts w:ascii="Arial" w:hAnsi="Arial" w:cs="Arial"/>
              </w:rPr>
              <w:t xml:space="preserve">John </w:t>
            </w:r>
            <w:proofErr w:type="spellStart"/>
            <w:r w:rsidRPr="00EE01A0">
              <w:rPr>
                <w:rFonts w:ascii="Arial" w:hAnsi="Arial" w:cs="Arial"/>
              </w:rPr>
              <w:t>Ndeere</w:t>
            </w:r>
            <w:proofErr w:type="spellEnd"/>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4</w:t>
            </w:r>
          </w:p>
        </w:tc>
        <w:tc>
          <w:tcPr>
            <w:tcW w:w="990" w:type="dxa"/>
          </w:tcPr>
          <w:p w:rsidR="002441D9" w:rsidRPr="00EE01A0" w:rsidRDefault="002441D9" w:rsidP="002441D9">
            <w:pPr>
              <w:jc w:val="center"/>
              <w:rPr>
                <w:rFonts w:ascii="Arial" w:hAnsi="Arial" w:cs="Arial"/>
              </w:rPr>
            </w:pPr>
            <w:proofErr w:type="spellStart"/>
            <w:r w:rsidRPr="00EE01A0">
              <w:rPr>
                <w:rFonts w:ascii="Arial" w:hAnsi="Arial" w:cs="Arial"/>
              </w:rPr>
              <w:t>Th</w:t>
            </w:r>
            <w:proofErr w:type="spellEnd"/>
          </w:p>
        </w:tc>
        <w:tc>
          <w:tcPr>
            <w:tcW w:w="1440" w:type="dxa"/>
          </w:tcPr>
          <w:p w:rsidR="002441D9" w:rsidRPr="00EE01A0" w:rsidRDefault="002441D9" w:rsidP="002441D9">
            <w:pPr>
              <w:jc w:val="center"/>
              <w:rPr>
                <w:rFonts w:ascii="Arial" w:hAnsi="Arial" w:cs="Arial"/>
              </w:rPr>
            </w:pPr>
            <w:r w:rsidRPr="00EE01A0">
              <w:rPr>
                <w:rFonts w:ascii="Arial" w:hAnsi="Arial" w:cs="Arial"/>
              </w:rPr>
              <w:t>January 10</w:t>
            </w:r>
          </w:p>
        </w:tc>
        <w:tc>
          <w:tcPr>
            <w:tcW w:w="2790" w:type="dxa"/>
          </w:tcPr>
          <w:p w:rsidR="002441D9" w:rsidRPr="00EE01A0" w:rsidRDefault="00AB2277" w:rsidP="0027398B">
            <w:pPr>
              <w:jc w:val="center"/>
              <w:rPr>
                <w:rFonts w:ascii="Arial" w:hAnsi="Arial" w:cs="Arial"/>
              </w:rPr>
            </w:pPr>
            <w:r w:rsidRPr="00EE01A0">
              <w:rPr>
                <w:rFonts w:ascii="Arial" w:hAnsi="Arial" w:cs="Arial"/>
              </w:rPr>
              <w:t>Protection</w:t>
            </w:r>
          </w:p>
        </w:tc>
        <w:tc>
          <w:tcPr>
            <w:tcW w:w="1710" w:type="dxa"/>
          </w:tcPr>
          <w:p w:rsidR="002441D9" w:rsidRPr="00EE01A0" w:rsidRDefault="00AB2277" w:rsidP="00AB2277">
            <w:pPr>
              <w:rPr>
                <w:rFonts w:ascii="Arial" w:hAnsi="Arial" w:cs="Arial"/>
              </w:rPr>
            </w:pPr>
            <w:r w:rsidRPr="00EE01A0">
              <w:rPr>
                <w:rFonts w:ascii="Arial" w:hAnsi="Arial" w:cs="Arial"/>
              </w:rPr>
              <w:t>Exodus 14:13-14</w:t>
            </w:r>
          </w:p>
        </w:tc>
        <w:tc>
          <w:tcPr>
            <w:tcW w:w="3330" w:type="dxa"/>
          </w:tcPr>
          <w:p w:rsidR="00EE01A0" w:rsidRPr="00EE01A0" w:rsidRDefault="00EE01A0" w:rsidP="00EE01A0">
            <w:pPr>
              <w:rPr>
                <w:rFonts w:ascii="Arial" w:hAnsi="Arial" w:cs="Arial"/>
              </w:rPr>
            </w:pPr>
            <w:r>
              <w:rPr>
                <w:rFonts w:ascii="Arial" w:hAnsi="Arial" w:cs="Arial"/>
              </w:rPr>
              <w:t>“</w:t>
            </w:r>
            <w:r w:rsidRPr="00EE01A0">
              <w:rPr>
                <w:rFonts w:ascii="Arial" w:hAnsi="Arial" w:cs="Arial"/>
                <w:i/>
              </w:rPr>
              <w:t xml:space="preserve">If the Lord be with us, we have no cause of fear. His eye is upon us, His arm over us, </w:t>
            </w:r>
            <w:proofErr w:type="gramStart"/>
            <w:r w:rsidRPr="00EE01A0">
              <w:rPr>
                <w:rFonts w:ascii="Arial" w:hAnsi="Arial" w:cs="Arial"/>
                <w:i/>
              </w:rPr>
              <w:t>His</w:t>
            </w:r>
            <w:proofErr w:type="gramEnd"/>
            <w:r w:rsidRPr="00EE01A0">
              <w:rPr>
                <w:rFonts w:ascii="Arial" w:hAnsi="Arial" w:cs="Arial"/>
                <w:i/>
              </w:rPr>
              <w:t xml:space="preserve"> ear open to our prayer – His grace sufficient, His promise unchangeable</w:t>
            </w:r>
            <w:r w:rsidRPr="00EE01A0">
              <w:rPr>
                <w:rFonts w:ascii="Arial" w:hAnsi="Arial" w:cs="Arial"/>
              </w:rPr>
              <w:t>.</w:t>
            </w:r>
            <w:r>
              <w:rPr>
                <w:rFonts w:ascii="Arial" w:hAnsi="Arial" w:cs="Arial"/>
              </w:rPr>
              <w:t>”  - John Newton</w:t>
            </w:r>
          </w:p>
          <w:p w:rsidR="002441D9" w:rsidRPr="00EE01A0" w:rsidRDefault="002441D9" w:rsidP="00EE01A0">
            <w:pPr>
              <w:rPr>
                <w:rFonts w:ascii="Arial" w:hAnsi="Arial" w:cs="Arial"/>
              </w:rPr>
            </w:pP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5</w:t>
            </w:r>
          </w:p>
        </w:tc>
        <w:tc>
          <w:tcPr>
            <w:tcW w:w="990" w:type="dxa"/>
          </w:tcPr>
          <w:p w:rsidR="002441D9" w:rsidRPr="00EE01A0" w:rsidRDefault="002441D9" w:rsidP="002441D9">
            <w:pPr>
              <w:jc w:val="center"/>
              <w:rPr>
                <w:rFonts w:ascii="Arial" w:hAnsi="Arial" w:cs="Arial"/>
              </w:rPr>
            </w:pPr>
            <w:r w:rsidRPr="00EE01A0">
              <w:rPr>
                <w:rFonts w:ascii="Arial" w:hAnsi="Arial" w:cs="Arial"/>
              </w:rPr>
              <w:t>F</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11</w:t>
            </w:r>
          </w:p>
        </w:tc>
        <w:tc>
          <w:tcPr>
            <w:tcW w:w="2790" w:type="dxa"/>
          </w:tcPr>
          <w:p w:rsidR="002441D9" w:rsidRPr="00EE01A0" w:rsidRDefault="002441D9" w:rsidP="0027398B">
            <w:pPr>
              <w:jc w:val="center"/>
              <w:rPr>
                <w:rFonts w:ascii="Arial" w:hAnsi="Arial" w:cs="Arial"/>
              </w:rPr>
            </w:pPr>
            <w:r w:rsidRPr="00EE01A0">
              <w:rPr>
                <w:rFonts w:ascii="Arial" w:hAnsi="Arial" w:cs="Arial"/>
              </w:rPr>
              <w:t>Protection</w:t>
            </w:r>
          </w:p>
        </w:tc>
        <w:tc>
          <w:tcPr>
            <w:tcW w:w="1710" w:type="dxa"/>
          </w:tcPr>
          <w:p w:rsidR="002441D9" w:rsidRPr="00EE01A0" w:rsidRDefault="00AB2277">
            <w:pPr>
              <w:rPr>
                <w:rFonts w:ascii="Arial" w:hAnsi="Arial" w:cs="Arial"/>
              </w:rPr>
            </w:pPr>
            <w:r w:rsidRPr="00EE01A0">
              <w:rPr>
                <w:rFonts w:ascii="Arial" w:hAnsi="Arial" w:cs="Arial"/>
              </w:rPr>
              <w:t>2 Cor. 4:8-9</w:t>
            </w:r>
          </w:p>
        </w:tc>
        <w:tc>
          <w:tcPr>
            <w:tcW w:w="3330" w:type="dxa"/>
          </w:tcPr>
          <w:p w:rsidR="002441D9" w:rsidRPr="00EE01A0" w:rsidRDefault="00EE01A0" w:rsidP="00EE01A0">
            <w:pPr>
              <w:rPr>
                <w:rFonts w:ascii="Arial" w:hAnsi="Arial" w:cs="Arial"/>
              </w:rPr>
            </w:pPr>
            <w:r>
              <w:rPr>
                <w:rFonts w:ascii="Arial" w:hAnsi="Arial" w:cs="Arial"/>
              </w:rPr>
              <w:t>“</w:t>
            </w:r>
            <w:r w:rsidRPr="00EE01A0">
              <w:rPr>
                <w:rFonts w:ascii="Arial" w:hAnsi="Arial" w:cs="Arial"/>
                <w:i/>
              </w:rPr>
              <w:t>God has been good and He will continue to manifest His goodness. Let us approach these days expecting to see the goodness of the Lord manifest. Let us be strong and of good courage, for the Lord will fight for us if we stand in faith</w:t>
            </w:r>
            <w:r w:rsidRPr="00EE01A0">
              <w:rPr>
                <w:rFonts w:ascii="Arial" w:hAnsi="Arial" w:cs="Arial"/>
              </w:rPr>
              <w:t>.</w:t>
            </w:r>
            <w:r>
              <w:rPr>
                <w:rFonts w:ascii="Arial" w:hAnsi="Arial" w:cs="Arial"/>
              </w:rPr>
              <w:t xml:space="preserve">” – Frances Frangipane </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6</w:t>
            </w:r>
          </w:p>
        </w:tc>
        <w:tc>
          <w:tcPr>
            <w:tcW w:w="990" w:type="dxa"/>
          </w:tcPr>
          <w:p w:rsidR="002441D9" w:rsidRPr="00EE01A0" w:rsidRDefault="002441D9" w:rsidP="002441D9">
            <w:pPr>
              <w:jc w:val="center"/>
              <w:rPr>
                <w:rFonts w:ascii="Arial" w:hAnsi="Arial" w:cs="Arial"/>
              </w:rPr>
            </w:pPr>
            <w:r w:rsidRPr="00EE01A0">
              <w:rPr>
                <w:rFonts w:ascii="Arial" w:hAnsi="Arial" w:cs="Arial"/>
              </w:rPr>
              <w:t>Sa</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12</w:t>
            </w:r>
          </w:p>
        </w:tc>
        <w:tc>
          <w:tcPr>
            <w:tcW w:w="2790" w:type="dxa"/>
          </w:tcPr>
          <w:p w:rsidR="002441D9" w:rsidRPr="00EE01A0" w:rsidRDefault="002441D9" w:rsidP="0027398B">
            <w:pPr>
              <w:jc w:val="center"/>
              <w:rPr>
                <w:rFonts w:ascii="Arial" w:hAnsi="Arial" w:cs="Arial"/>
              </w:rPr>
            </w:pPr>
            <w:r w:rsidRPr="00EE01A0">
              <w:rPr>
                <w:rFonts w:ascii="Arial" w:hAnsi="Arial" w:cs="Arial"/>
              </w:rPr>
              <w:t>Protection</w:t>
            </w:r>
          </w:p>
        </w:tc>
        <w:tc>
          <w:tcPr>
            <w:tcW w:w="1710" w:type="dxa"/>
          </w:tcPr>
          <w:p w:rsidR="002441D9" w:rsidRPr="00EE01A0" w:rsidRDefault="00AB2277">
            <w:pPr>
              <w:rPr>
                <w:rFonts w:ascii="Arial" w:hAnsi="Arial" w:cs="Arial"/>
              </w:rPr>
            </w:pPr>
            <w:r w:rsidRPr="00EE01A0">
              <w:rPr>
                <w:rFonts w:ascii="Arial" w:hAnsi="Arial" w:cs="Arial"/>
              </w:rPr>
              <w:t>Prov. 18:10</w:t>
            </w:r>
          </w:p>
        </w:tc>
        <w:tc>
          <w:tcPr>
            <w:tcW w:w="3330" w:type="dxa"/>
          </w:tcPr>
          <w:p w:rsidR="002441D9" w:rsidRPr="00EE01A0" w:rsidRDefault="00EE01A0" w:rsidP="00EE01A0">
            <w:pPr>
              <w:rPr>
                <w:rFonts w:ascii="Arial" w:hAnsi="Arial" w:cs="Arial"/>
              </w:rPr>
            </w:pPr>
            <w:r>
              <w:rPr>
                <w:rFonts w:ascii="Arial" w:hAnsi="Arial" w:cs="Arial"/>
              </w:rPr>
              <w:t>“</w:t>
            </w:r>
            <w:r w:rsidRPr="00EE01A0">
              <w:rPr>
                <w:rFonts w:ascii="Arial" w:hAnsi="Arial" w:cs="Arial"/>
                <w:i/>
              </w:rPr>
              <w:t>God’s angels often protect his servants from potential enemies</w:t>
            </w:r>
            <w:r w:rsidRPr="00EE01A0">
              <w:rPr>
                <w:rFonts w:ascii="Arial" w:hAnsi="Arial" w:cs="Arial"/>
              </w:rPr>
              <w:t>.</w:t>
            </w:r>
            <w:r>
              <w:rPr>
                <w:rFonts w:ascii="Arial" w:hAnsi="Arial" w:cs="Arial"/>
              </w:rPr>
              <w:t>” – Billy Graham</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7</w:t>
            </w:r>
          </w:p>
        </w:tc>
        <w:tc>
          <w:tcPr>
            <w:tcW w:w="990" w:type="dxa"/>
          </w:tcPr>
          <w:p w:rsidR="002441D9" w:rsidRPr="00EE01A0" w:rsidRDefault="002441D9" w:rsidP="002441D9">
            <w:pPr>
              <w:jc w:val="center"/>
              <w:rPr>
                <w:rFonts w:ascii="Arial" w:hAnsi="Arial" w:cs="Arial"/>
              </w:rPr>
            </w:pPr>
            <w:r w:rsidRPr="00EE01A0">
              <w:rPr>
                <w:rFonts w:ascii="Arial" w:hAnsi="Arial" w:cs="Arial"/>
              </w:rPr>
              <w:t>Su</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13</w:t>
            </w:r>
          </w:p>
        </w:tc>
        <w:tc>
          <w:tcPr>
            <w:tcW w:w="2790" w:type="dxa"/>
          </w:tcPr>
          <w:p w:rsidR="002441D9" w:rsidRPr="00EE01A0" w:rsidRDefault="00AB2277" w:rsidP="0027398B">
            <w:pPr>
              <w:jc w:val="center"/>
              <w:rPr>
                <w:rFonts w:ascii="Arial" w:hAnsi="Arial" w:cs="Arial"/>
              </w:rPr>
            </w:pPr>
            <w:r w:rsidRPr="00EE01A0">
              <w:rPr>
                <w:rFonts w:ascii="Arial" w:hAnsi="Arial" w:cs="Arial"/>
              </w:rPr>
              <w:t>Placement</w:t>
            </w:r>
          </w:p>
        </w:tc>
        <w:tc>
          <w:tcPr>
            <w:tcW w:w="1710" w:type="dxa"/>
          </w:tcPr>
          <w:p w:rsidR="002441D9" w:rsidRPr="00EE01A0" w:rsidRDefault="00AB2277">
            <w:pPr>
              <w:rPr>
                <w:rFonts w:ascii="Arial" w:hAnsi="Arial" w:cs="Arial"/>
              </w:rPr>
            </w:pPr>
            <w:r w:rsidRPr="00EE01A0">
              <w:rPr>
                <w:rFonts w:ascii="Arial" w:hAnsi="Arial" w:cs="Arial"/>
              </w:rPr>
              <w:t>Prov. 4:23-24</w:t>
            </w:r>
          </w:p>
        </w:tc>
        <w:tc>
          <w:tcPr>
            <w:tcW w:w="3330" w:type="dxa"/>
          </w:tcPr>
          <w:p w:rsidR="002441D9" w:rsidRPr="00EE01A0" w:rsidRDefault="00EE01A0" w:rsidP="00EE01A0">
            <w:pPr>
              <w:rPr>
                <w:rFonts w:ascii="Arial" w:hAnsi="Arial" w:cs="Arial"/>
              </w:rPr>
            </w:pPr>
            <w:r>
              <w:rPr>
                <w:rFonts w:ascii="Arial" w:hAnsi="Arial" w:cs="Arial"/>
              </w:rPr>
              <w:t>“</w:t>
            </w:r>
            <w:r w:rsidRPr="00EE01A0">
              <w:rPr>
                <w:rFonts w:ascii="Arial" w:hAnsi="Arial" w:cs="Arial"/>
                <w:i/>
              </w:rPr>
              <w:t>When God closes a door, He always opens a window</w:t>
            </w:r>
            <w:r w:rsidRPr="00EE01A0">
              <w:rPr>
                <w:rFonts w:ascii="Arial" w:hAnsi="Arial" w:cs="Arial"/>
              </w:rPr>
              <w:t>.</w:t>
            </w:r>
            <w:r>
              <w:rPr>
                <w:rFonts w:ascii="Arial" w:hAnsi="Arial" w:cs="Arial"/>
              </w:rPr>
              <w:t>” – Woodrow Kroll</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8</w:t>
            </w:r>
          </w:p>
        </w:tc>
        <w:tc>
          <w:tcPr>
            <w:tcW w:w="990" w:type="dxa"/>
          </w:tcPr>
          <w:p w:rsidR="002441D9" w:rsidRPr="00EE01A0" w:rsidRDefault="002441D9" w:rsidP="002441D9">
            <w:pPr>
              <w:jc w:val="center"/>
              <w:rPr>
                <w:rFonts w:ascii="Arial" w:hAnsi="Arial" w:cs="Arial"/>
              </w:rPr>
            </w:pPr>
            <w:r w:rsidRPr="00EE01A0">
              <w:rPr>
                <w:rFonts w:ascii="Arial" w:hAnsi="Arial" w:cs="Arial"/>
              </w:rPr>
              <w:t>M</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14</w:t>
            </w:r>
          </w:p>
        </w:tc>
        <w:tc>
          <w:tcPr>
            <w:tcW w:w="2790" w:type="dxa"/>
          </w:tcPr>
          <w:p w:rsidR="002441D9" w:rsidRPr="00EE01A0" w:rsidRDefault="00AB2277" w:rsidP="0027398B">
            <w:pPr>
              <w:jc w:val="center"/>
              <w:rPr>
                <w:rFonts w:ascii="Arial" w:hAnsi="Arial" w:cs="Arial"/>
              </w:rPr>
            </w:pPr>
            <w:r w:rsidRPr="00EE01A0">
              <w:rPr>
                <w:rFonts w:ascii="Arial" w:hAnsi="Arial" w:cs="Arial"/>
              </w:rPr>
              <w:t>Placement</w:t>
            </w:r>
          </w:p>
        </w:tc>
        <w:tc>
          <w:tcPr>
            <w:tcW w:w="1710" w:type="dxa"/>
          </w:tcPr>
          <w:p w:rsidR="002441D9" w:rsidRPr="00EE01A0" w:rsidRDefault="007E5B6C" w:rsidP="007E5B6C">
            <w:pPr>
              <w:rPr>
                <w:rFonts w:ascii="Arial" w:hAnsi="Arial" w:cs="Arial"/>
              </w:rPr>
            </w:pPr>
            <w:r w:rsidRPr="00EE01A0">
              <w:rPr>
                <w:rFonts w:ascii="Arial" w:hAnsi="Arial" w:cs="Arial"/>
              </w:rPr>
              <w:t xml:space="preserve"> 1 Cor. 10:13</w:t>
            </w:r>
          </w:p>
        </w:tc>
        <w:tc>
          <w:tcPr>
            <w:tcW w:w="3330" w:type="dxa"/>
          </w:tcPr>
          <w:p w:rsidR="004E25AF" w:rsidRPr="004E25AF" w:rsidRDefault="004E25AF" w:rsidP="004E25AF">
            <w:pPr>
              <w:rPr>
                <w:rFonts w:ascii="Arial" w:hAnsi="Arial" w:cs="Arial"/>
              </w:rPr>
            </w:pPr>
            <w:r w:rsidRPr="004E25AF">
              <w:rPr>
                <w:rFonts w:ascii="Arial" w:hAnsi="Arial" w:cs="Arial"/>
              </w:rPr>
              <w:t>"</w:t>
            </w:r>
            <w:r w:rsidRPr="004E25AF">
              <w:rPr>
                <w:rFonts w:ascii="Arial" w:hAnsi="Arial" w:cs="Arial"/>
                <w:i/>
              </w:rPr>
              <w:t>God is more interested in your future and your relationships than you are</w:t>
            </w:r>
            <w:r w:rsidRPr="004E25AF">
              <w:rPr>
                <w:rFonts w:ascii="Arial" w:hAnsi="Arial" w:cs="Arial"/>
              </w:rPr>
              <w:t>."</w:t>
            </w:r>
            <w:r>
              <w:rPr>
                <w:rFonts w:ascii="Arial" w:hAnsi="Arial" w:cs="Arial"/>
              </w:rPr>
              <w:t xml:space="preserve"> </w:t>
            </w:r>
            <w:r w:rsidRPr="004E25AF">
              <w:rPr>
                <w:rFonts w:ascii="Arial" w:hAnsi="Arial" w:cs="Arial"/>
              </w:rPr>
              <w:t>- Billy Graham</w:t>
            </w:r>
          </w:p>
          <w:p w:rsidR="002441D9" w:rsidRPr="00EE01A0" w:rsidRDefault="002441D9" w:rsidP="004E25AF">
            <w:pPr>
              <w:rPr>
                <w:rFonts w:ascii="Arial" w:hAnsi="Arial" w:cs="Arial"/>
              </w:rPr>
            </w:pP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lastRenderedPageBreak/>
              <w:t>9</w:t>
            </w:r>
          </w:p>
        </w:tc>
        <w:tc>
          <w:tcPr>
            <w:tcW w:w="990" w:type="dxa"/>
          </w:tcPr>
          <w:p w:rsidR="002441D9" w:rsidRPr="00EE01A0" w:rsidRDefault="002441D9" w:rsidP="002441D9">
            <w:pPr>
              <w:jc w:val="center"/>
              <w:rPr>
                <w:rFonts w:ascii="Arial" w:hAnsi="Arial" w:cs="Arial"/>
              </w:rPr>
            </w:pPr>
            <w:r w:rsidRPr="00EE01A0">
              <w:rPr>
                <w:rFonts w:ascii="Arial" w:hAnsi="Arial" w:cs="Arial"/>
              </w:rPr>
              <w:t>T</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15</w:t>
            </w:r>
          </w:p>
        </w:tc>
        <w:tc>
          <w:tcPr>
            <w:tcW w:w="2790" w:type="dxa"/>
          </w:tcPr>
          <w:p w:rsidR="002441D9" w:rsidRPr="00EE01A0" w:rsidRDefault="002441D9" w:rsidP="0027398B">
            <w:pPr>
              <w:jc w:val="center"/>
              <w:rPr>
                <w:rFonts w:ascii="Arial" w:hAnsi="Arial" w:cs="Arial"/>
              </w:rPr>
            </w:pPr>
            <w:r w:rsidRPr="00EE01A0">
              <w:rPr>
                <w:rFonts w:ascii="Arial" w:hAnsi="Arial" w:cs="Arial"/>
              </w:rPr>
              <w:t>Placement</w:t>
            </w:r>
          </w:p>
        </w:tc>
        <w:tc>
          <w:tcPr>
            <w:tcW w:w="1710" w:type="dxa"/>
          </w:tcPr>
          <w:p w:rsidR="002441D9" w:rsidRPr="00EE01A0" w:rsidRDefault="007E5B6C">
            <w:pPr>
              <w:rPr>
                <w:rFonts w:ascii="Arial" w:hAnsi="Arial" w:cs="Arial"/>
              </w:rPr>
            </w:pPr>
            <w:r w:rsidRPr="00EE01A0">
              <w:rPr>
                <w:rFonts w:ascii="Arial" w:hAnsi="Arial" w:cs="Arial"/>
              </w:rPr>
              <w:t>Psalm 121</w:t>
            </w:r>
          </w:p>
        </w:tc>
        <w:tc>
          <w:tcPr>
            <w:tcW w:w="3330" w:type="dxa"/>
          </w:tcPr>
          <w:p w:rsidR="002441D9" w:rsidRPr="00EE01A0" w:rsidRDefault="004E25AF" w:rsidP="004E25AF">
            <w:pPr>
              <w:rPr>
                <w:rFonts w:ascii="Arial" w:hAnsi="Arial" w:cs="Arial"/>
              </w:rPr>
            </w:pPr>
            <w:r w:rsidRPr="004E25AF">
              <w:rPr>
                <w:rFonts w:ascii="Arial" w:hAnsi="Arial" w:cs="Arial"/>
              </w:rPr>
              <w:t>"</w:t>
            </w:r>
            <w:r w:rsidRPr="004E25AF">
              <w:rPr>
                <w:rFonts w:ascii="Arial" w:hAnsi="Arial" w:cs="Arial"/>
                <w:i/>
              </w:rPr>
              <w:t>But depend on it, bad company in this life, is the sure way to procure worse company in the life to come</w:t>
            </w:r>
            <w:r w:rsidRPr="004E25AF">
              <w:rPr>
                <w:rFonts w:ascii="Arial" w:hAnsi="Arial" w:cs="Arial"/>
              </w:rPr>
              <w:t>."</w:t>
            </w:r>
            <w:r>
              <w:rPr>
                <w:rFonts w:ascii="Arial" w:hAnsi="Arial" w:cs="Arial"/>
              </w:rPr>
              <w:t xml:space="preserve"> </w:t>
            </w:r>
            <w:r w:rsidRPr="004E25AF">
              <w:rPr>
                <w:rFonts w:ascii="Arial" w:hAnsi="Arial" w:cs="Arial"/>
              </w:rPr>
              <w:t>- J. C. Ryle</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10</w:t>
            </w:r>
          </w:p>
        </w:tc>
        <w:tc>
          <w:tcPr>
            <w:tcW w:w="990" w:type="dxa"/>
          </w:tcPr>
          <w:p w:rsidR="002441D9" w:rsidRPr="00EE01A0" w:rsidRDefault="002441D9" w:rsidP="002441D9">
            <w:pPr>
              <w:jc w:val="center"/>
              <w:rPr>
                <w:rFonts w:ascii="Arial" w:hAnsi="Arial" w:cs="Arial"/>
              </w:rPr>
            </w:pPr>
            <w:r w:rsidRPr="00EE01A0">
              <w:rPr>
                <w:rFonts w:ascii="Arial" w:hAnsi="Arial" w:cs="Arial"/>
              </w:rPr>
              <w:t>W</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16</w:t>
            </w:r>
          </w:p>
        </w:tc>
        <w:tc>
          <w:tcPr>
            <w:tcW w:w="2790" w:type="dxa"/>
          </w:tcPr>
          <w:p w:rsidR="002441D9" w:rsidRPr="00EE01A0" w:rsidRDefault="00AB2277" w:rsidP="0027398B">
            <w:pPr>
              <w:jc w:val="center"/>
              <w:rPr>
                <w:rFonts w:ascii="Arial" w:hAnsi="Arial" w:cs="Arial"/>
              </w:rPr>
            </w:pPr>
            <w:r w:rsidRPr="00EE01A0">
              <w:rPr>
                <w:rFonts w:ascii="Arial" w:hAnsi="Arial" w:cs="Arial"/>
              </w:rPr>
              <w:t>God’s Plan for You</w:t>
            </w:r>
          </w:p>
        </w:tc>
        <w:tc>
          <w:tcPr>
            <w:tcW w:w="1710" w:type="dxa"/>
          </w:tcPr>
          <w:p w:rsidR="002441D9" w:rsidRPr="00EE01A0" w:rsidRDefault="007E5B6C">
            <w:pPr>
              <w:rPr>
                <w:rFonts w:ascii="Arial" w:hAnsi="Arial" w:cs="Arial"/>
              </w:rPr>
            </w:pPr>
            <w:r w:rsidRPr="00EE01A0">
              <w:rPr>
                <w:rFonts w:ascii="Arial" w:hAnsi="Arial" w:cs="Arial"/>
              </w:rPr>
              <w:t>Romans 8:31-32</w:t>
            </w:r>
          </w:p>
        </w:tc>
        <w:tc>
          <w:tcPr>
            <w:tcW w:w="3330" w:type="dxa"/>
          </w:tcPr>
          <w:p w:rsidR="002441D9" w:rsidRPr="00EE01A0" w:rsidRDefault="004E25AF">
            <w:pPr>
              <w:rPr>
                <w:rFonts w:ascii="Arial" w:hAnsi="Arial" w:cs="Arial"/>
              </w:rPr>
            </w:pPr>
            <w:r>
              <w:rPr>
                <w:rFonts w:ascii="Arial" w:hAnsi="Arial" w:cs="Arial"/>
              </w:rPr>
              <w:t>“</w:t>
            </w:r>
            <w:r w:rsidR="00705FAB" w:rsidRPr="004E25AF">
              <w:rPr>
                <w:rFonts w:ascii="Arial" w:hAnsi="Arial" w:cs="Arial"/>
                <w:i/>
              </w:rPr>
              <w:t>God’s plan will always be greater and more beautiful than all your disappointments</w:t>
            </w:r>
            <w:r w:rsidR="00705FAB" w:rsidRPr="00EE01A0">
              <w:rPr>
                <w:rFonts w:ascii="Arial" w:hAnsi="Arial" w:cs="Arial"/>
              </w:rPr>
              <w:t>.</w:t>
            </w:r>
            <w:r>
              <w:rPr>
                <w:rFonts w:ascii="Arial" w:hAnsi="Arial" w:cs="Arial"/>
              </w:rPr>
              <w:t>”</w:t>
            </w:r>
            <w:r w:rsidR="00705FAB" w:rsidRPr="00EE01A0">
              <w:rPr>
                <w:rFonts w:ascii="Arial" w:hAnsi="Arial" w:cs="Arial"/>
              </w:rPr>
              <w:t xml:space="preserve"> - Pinterest  </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11</w:t>
            </w:r>
          </w:p>
        </w:tc>
        <w:tc>
          <w:tcPr>
            <w:tcW w:w="990" w:type="dxa"/>
          </w:tcPr>
          <w:p w:rsidR="002441D9" w:rsidRPr="00EE01A0" w:rsidRDefault="002441D9" w:rsidP="002441D9">
            <w:pPr>
              <w:jc w:val="center"/>
              <w:rPr>
                <w:rFonts w:ascii="Arial" w:hAnsi="Arial" w:cs="Arial"/>
              </w:rPr>
            </w:pPr>
            <w:proofErr w:type="spellStart"/>
            <w:r w:rsidRPr="00EE01A0">
              <w:rPr>
                <w:rFonts w:ascii="Arial" w:hAnsi="Arial" w:cs="Arial"/>
              </w:rPr>
              <w:t>Th</w:t>
            </w:r>
            <w:proofErr w:type="spellEnd"/>
          </w:p>
        </w:tc>
        <w:tc>
          <w:tcPr>
            <w:tcW w:w="1440" w:type="dxa"/>
          </w:tcPr>
          <w:p w:rsidR="002441D9" w:rsidRPr="00EE01A0" w:rsidRDefault="002441D9" w:rsidP="002441D9">
            <w:pPr>
              <w:jc w:val="center"/>
              <w:rPr>
                <w:rFonts w:ascii="Arial" w:hAnsi="Arial" w:cs="Arial"/>
              </w:rPr>
            </w:pPr>
            <w:r w:rsidRPr="00EE01A0">
              <w:rPr>
                <w:rFonts w:ascii="Arial" w:hAnsi="Arial" w:cs="Arial"/>
              </w:rPr>
              <w:t>January 17</w:t>
            </w:r>
          </w:p>
        </w:tc>
        <w:tc>
          <w:tcPr>
            <w:tcW w:w="2790" w:type="dxa"/>
          </w:tcPr>
          <w:p w:rsidR="002441D9" w:rsidRPr="00EE01A0" w:rsidRDefault="00AB2277" w:rsidP="0027398B">
            <w:pPr>
              <w:jc w:val="center"/>
              <w:rPr>
                <w:rFonts w:ascii="Arial" w:hAnsi="Arial" w:cs="Arial"/>
              </w:rPr>
            </w:pPr>
            <w:r w:rsidRPr="00EE01A0">
              <w:rPr>
                <w:rFonts w:ascii="Arial" w:hAnsi="Arial" w:cs="Arial"/>
              </w:rPr>
              <w:t>God’s Plan for You</w:t>
            </w:r>
          </w:p>
        </w:tc>
        <w:tc>
          <w:tcPr>
            <w:tcW w:w="1710" w:type="dxa"/>
          </w:tcPr>
          <w:p w:rsidR="002441D9" w:rsidRPr="00EE01A0" w:rsidRDefault="007E5B6C">
            <w:pPr>
              <w:rPr>
                <w:rFonts w:ascii="Arial" w:hAnsi="Arial" w:cs="Arial"/>
              </w:rPr>
            </w:pPr>
            <w:r w:rsidRPr="00EE01A0">
              <w:rPr>
                <w:rFonts w:ascii="Arial" w:hAnsi="Arial" w:cs="Arial"/>
              </w:rPr>
              <w:t>Jeremiah 29:11</w:t>
            </w:r>
          </w:p>
        </w:tc>
        <w:tc>
          <w:tcPr>
            <w:tcW w:w="3330" w:type="dxa"/>
          </w:tcPr>
          <w:p w:rsidR="004E25AF" w:rsidRPr="004E25AF" w:rsidRDefault="004E25AF" w:rsidP="004E25AF">
            <w:pPr>
              <w:rPr>
                <w:rFonts w:ascii="Arial" w:hAnsi="Arial" w:cs="Arial"/>
              </w:rPr>
            </w:pPr>
            <w:r w:rsidRPr="004E25AF">
              <w:rPr>
                <w:rFonts w:ascii="Arial" w:hAnsi="Arial" w:cs="Arial"/>
              </w:rPr>
              <w:t>“</w:t>
            </w:r>
            <w:r w:rsidRPr="004E25AF">
              <w:rPr>
                <w:rFonts w:ascii="Arial" w:hAnsi="Arial" w:cs="Arial"/>
                <w:i/>
              </w:rPr>
              <w:t>The only way you're going to reach places you've never gone is if you trust God's direction to do things you've never done</w:t>
            </w:r>
            <w:r w:rsidRPr="004E25AF">
              <w:rPr>
                <w:rFonts w:ascii="Arial" w:hAnsi="Arial" w:cs="Arial"/>
              </w:rPr>
              <w:t>.”</w:t>
            </w:r>
          </w:p>
          <w:p w:rsidR="002441D9" w:rsidRPr="00EE01A0" w:rsidRDefault="004E25AF" w:rsidP="004E25AF">
            <w:pPr>
              <w:rPr>
                <w:rFonts w:ascii="Arial" w:hAnsi="Arial" w:cs="Arial"/>
              </w:rPr>
            </w:pPr>
            <w:r w:rsidRPr="004E25AF">
              <w:rPr>
                <w:rFonts w:ascii="Arial" w:hAnsi="Arial" w:cs="Arial"/>
              </w:rPr>
              <w:t>― Germany Kent</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12</w:t>
            </w:r>
          </w:p>
        </w:tc>
        <w:tc>
          <w:tcPr>
            <w:tcW w:w="990" w:type="dxa"/>
          </w:tcPr>
          <w:p w:rsidR="002441D9" w:rsidRPr="00EE01A0" w:rsidRDefault="002441D9" w:rsidP="002441D9">
            <w:pPr>
              <w:jc w:val="center"/>
              <w:rPr>
                <w:rFonts w:ascii="Arial" w:hAnsi="Arial" w:cs="Arial"/>
              </w:rPr>
            </w:pPr>
            <w:r w:rsidRPr="00EE01A0">
              <w:rPr>
                <w:rFonts w:ascii="Arial" w:hAnsi="Arial" w:cs="Arial"/>
              </w:rPr>
              <w:t>F</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18</w:t>
            </w:r>
          </w:p>
        </w:tc>
        <w:tc>
          <w:tcPr>
            <w:tcW w:w="2790" w:type="dxa"/>
          </w:tcPr>
          <w:p w:rsidR="002441D9" w:rsidRPr="00EE01A0" w:rsidRDefault="00AB2277" w:rsidP="0027398B">
            <w:pPr>
              <w:jc w:val="center"/>
              <w:rPr>
                <w:rFonts w:ascii="Arial" w:hAnsi="Arial" w:cs="Arial"/>
              </w:rPr>
            </w:pPr>
            <w:r w:rsidRPr="00EE01A0">
              <w:rPr>
                <w:rFonts w:ascii="Arial" w:hAnsi="Arial" w:cs="Arial"/>
              </w:rPr>
              <w:t>God’s Plan for You</w:t>
            </w:r>
          </w:p>
        </w:tc>
        <w:tc>
          <w:tcPr>
            <w:tcW w:w="1710" w:type="dxa"/>
          </w:tcPr>
          <w:p w:rsidR="002441D9" w:rsidRPr="00EE01A0" w:rsidRDefault="007E5B6C" w:rsidP="007E5B6C">
            <w:pPr>
              <w:rPr>
                <w:rFonts w:ascii="Arial" w:hAnsi="Arial" w:cs="Arial"/>
              </w:rPr>
            </w:pPr>
            <w:r w:rsidRPr="00EE01A0">
              <w:rPr>
                <w:rFonts w:ascii="Arial" w:hAnsi="Arial" w:cs="Arial"/>
              </w:rPr>
              <w:t>Heb. 13:20-21</w:t>
            </w:r>
          </w:p>
        </w:tc>
        <w:tc>
          <w:tcPr>
            <w:tcW w:w="3330" w:type="dxa"/>
          </w:tcPr>
          <w:p w:rsidR="004E25AF" w:rsidRPr="004E25AF" w:rsidRDefault="004E25AF" w:rsidP="004E25AF">
            <w:pPr>
              <w:rPr>
                <w:rFonts w:ascii="Arial" w:hAnsi="Arial" w:cs="Arial"/>
              </w:rPr>
            </w:pPr>
            <w:r w:rsidRPr="004E25AF">
              <w:rPr>
                <w:rFonts w:ascii="Arial" w:hAnsi="Arial" w:cs="Arial"/>
              </w:rPr>
              <w:t>“</w:t>
            </w:r>
            <w:r w:rsidRPr="004E25AF">
              <w:rPr>
                <w:rFonts w:ascii="Arial" w:hAnsi="Arial" w:cs="Arial"/>
                <w:i/>
              </w:rPr>
              <w:t>Joseph’s trials were unjust, inexplicable and heartrending. Yet Joseph knew God, and he knew that God had a plan</w:t>
            </w:r>
            <w:r w:rsidRPr="004E25AF">
              <w:rPr>
                <w:rFonts w:ascii="Arial" w:hAnsi="Arial" w:cs="Arial"/>
              </w:rPr>
              <w:t>.”</w:t>
            </w:r>
          </w:p>
          <w:p w:rsidR="002441D9" w:rsidRPr="00EE01A0" w:rsidRDefault="004E25AF" w:rsidP="004E25AF">
            <w:pPr>
              <w:rPr>
                <w:rFonts w:ascii="Arial" w:hAnsi="Arial" w:cs="Arial"/>
              </w:rPr>
            </w:pPr>
            <w:r w:rsidRPr="004E25AF">
              <w:rPr>
                <w:rFonts w:ascii="Arial" w:hAnsi="Arial" w:cs="Arial"/>
              </w:rPr>
              <w:t>― K. Howard Joslin</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13</w:t>
            </w:r>
          </w:p>
        </w:tc>
        <w:tc>
          <w:tcPr>
            <w:tcW w:w="990" w:type="dxa"/>
          </w:tcPr>
          <w:p w:rsidR="002441D9" w:rsidRPr="00EE01A0" w:rsidRDefault="002441D9" w:rsidP="002441D9">
            <w:pPr>
              <w:jc w:val="center"/>
              <w:rPr>
                <w:rFonts w:ascii="Arial" w:hAnsi="Arial" w:cs="Arial"/>
              </w:rPr>
            </w:pPr>
            <w:r w:rsidRPr="00EE01A0">
              <w:rPr>
                <w:rFonts w:ascii="Arial" w:hAnsi="Arial" w:cs="Arial"/>
              </w:rPr>
              <w:t>Sa</w:t>
            </w:r>
          </w:p>
        </w:tc>
        <w:tc>
          <w:tcPr>
            <w:tcW w:w="1440" w:type="dxa"/>
          </w:tcPr>
          <w:p w:rsidR="002441D9" w:rsidRPr="00EE01A0" w:rsidRDefault="002441D9" w:rsidP="002441D9">
            <w:pPr>
              <w:jc w:val="center"/>
              <w:rPr>
                <w:rFonts w:ascii="Arial" w:hAnsi="Arial" w:cs="Arial"/>
              </w:rPr>
            </w:pPr>
            <w:r w:rsidRPr="00EE01A0">
              <w:rPr>
                <w:rFonts w:ascii="Arial" w:hAnsi="Arial" w:cs="Arial"/>
              </w:rPr>
              <w:t>January 19</w:t>
            </w:r>
          </w:p>
        </w:tc>
        <w:tc>
          <w:tcPr>
            <w:tcW w:w="2790" w:type="dxa"/>
          </w:tcPr>
          <w:p w:rsidR="002441D9" w:rsidRPr="00EE01A0" w:rsidRDefault="00AB2277" w:rsidP="0027398B">
            <w:pPr>
              <w:jc w:val="center"/>
              <w:rPr>
                <w:rFonts w:ascii="Arial" w:hAnsi="Arial" w:cs="Arial"/>
              </w:rPr>
            </w:pPr>
            <w:r w:rsidRPr="00EE01A0">
              <w:rPr>
                <w:rFonts w:ascii="Arial" w:hAnsi="Arial" w:cs="Arial"/>
              </w:rPr>
              <w:t>Prayer and Fasting</w:t>
            </w:r>
          </w:p>
        </w:tc>
        <w:tc>
          <w:tcPr>
            <w:tcW w:w="1710" w:type="dxa"/>
          </w:tcPr>
          <w:p w:rsidR="002441D9" w:rsidRPr="00EE01A0" w:rsidRDefault="007E5B6C" w:rsidP="007E5B6C">
            <w:pPr>
              <w:rPr>
                <w:rFonts w:ascii="Arial" w:hAnsi="Arial" w:cs="Arial"/>
              </w:rPr>
            </w:pPr>
            <w:r w:rsidRPr="00EE01A0">
              <w:rPr>
                <w:rFonts w:ascii="Arial" w:hAnsi="Arial" w:cs="Arial"/>
              </w:rPr>
              <w:t>Ezra 8:21-23</w:t>
            </w:r>
          </w:p>
        </w:tc>
        <w:tc>
          <w:tcPr>
            <w:tcW w:w="3330" w:type="dxa"/>
          </w:tcPr>
          <w:p w:rsidR="002441D9" w:rsidRPr="00EE01A0" w:rsidRDefault="004E25AF" w:rsidP="004E25AF">
            <w:pPr>
              <w:rPr>
                <w:rFonts w:ascii="Arial" w:hAnsi="Arial" w:cs="Arial"/>
              </w:rPr>
            </w:pPr>
            <w:r>
              <w:rPr>
                <w:rFonts w:ascii="Arial" w:hAnsi="Arial" w:cs="Arial"/>
              </w:rPr>
              <w:t>“</w:t>
            </w:r>
            <w:r w:rsidRPr="004E25AF">
              <w:rPr>
                <w:rFonts w:ascii="Arial" w:hAnsi="Arial" w:cs="Arial"/>
                <w:i/>
              </w:rPr>
              <w:t>Is prayer your steering wheel or your spare tire</w:t>
            </w:r>
            <w:r>
              <w:rPr>
                <w:rFonts w:ascii="Arial" w:hAnsi="Arial" w:cs="Arial"/>
              </w:rPr>
              <w:t>?” – Corrie Ten Boom</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14</w:t>
            </w:r>
          </w:p>
        </w:tc>
        <w:tc>
          <w:tcPr>
            <w:tcW w:w="990" w:type="dxa"/>
          </w:tcPr>
          <w:p w:rsidR="002441D9" w:rsidRPr="00EE01A0" w:rsidRDefault="002441D9" w:rsidP="002441D9">
            <w:pPr>
              <w:jc w:val="center"/>
              <w:rPr>
                <w:rFonts w:ascii="Arial" w:hAnsi="Arial" w:cs="Arial"/>
              </w:rPr>
            </w:pPr>
            <w:r w:rsidRPr="00EE01A0">
              <w:rPr>
                <w:rFonts w:ascii="Arial" w:hAnsi="Arial" w:cs="Arial"/>
              </w:rPr>
              <w:t>Su</w:t>
            </w:r>
          </w:p>
        </w:tc>
        <w:tc>
          <w:tcPr>
            <w:tcW w:w="1440" w:type="dxa"/>
          </w:tcPr>
          <w:p w:rsidR="002441D9" w:rsidRPr="00EE01A0" w:rsidRDefault="002441D9" w:rsidP="002441D9">
            <w:pPr>
              <w:jc w:val="center"/>
              <w:rPr>
                <w:rFonts w:ascii="Arial" w:hAnsi="Arial" w:cs="Arial"/>
              </w:rPr>
            </w:pPr>
            <w:r w:rsidRPr="00EE01A0">
              <w:rPr>
                <w:rFonts w:ascii="Arial" w:hAnsi="Arial" w:cs="Arial"/>
              </w:rPr>
              <w:t>January 20</w:t>
            </w:r>
          </w:p>
        </w:tc>
        <w:tc>
          <w:tcPr>
            <w:tcW w:w="2790" w:type="dxa"/>
          </w:tcPr>
          <w:p w:rsidR="002441D9" w:rsidRPr="00EE01A0" w:rsidRDefault="00AB2277" w:rsidP="0027398B">
            <w:pPr>
              <w:jc w:val="center"/>
              <w:rPr>
                <w:rFonts w:ascii="Arial" w:hAnsi="Arial" w:cs="Arial"/>
              </w:rPr>
            </w:pPr>
            <w:r w:rsidRPr="00EE01A0">
              <w:rPr>
                <w:rFonts w:ascii="Arial" w:hAnsi="Arial" w:cs="Arial"/>
              </w:rPr>
              <w:t>Prayer and Fasting</w:t>
            </w:r>
          </w:p>
        </w:tc>
        <w:tc>
          <w:tcPr>
            <w:tcW w:w="1710" w:type="dxa"/>
          </w:tcPr>
          <w:p w:rsidR="002441D9" w:rsidRPr="00EE01A0" w:rsidRDefault="007E5B6C">
            <w:pPr>
              <w:rPr>
                <w:rFonts w:ascii="Arial" w:hAnsi="Arial" w:cs="Arial"/>
              </w:rPr>
            </w:pPr>
            <w:r w:rsidRPr="00EE01A0">
              <w:rPr>
                <w:rFonts w:ascii="Arial" w:hAnsi="Arial" w:cs="Arial"/>
              </w:rPr>
              <w:t>1 Cor. 9:24-27</w:t>
            </w:r>
          </w:p>
        </w:tc>
        <w:tc>
          <w:tcPr>
            <w:tcW w:w="3330" w:type="dxa"/>
          </w:tcPr>
          <w:p w:rsidR="002441D9" w:rsidRPr="00EE01A0" w:rsidRDefault="004E25AF" w:rsidP="004E25AF">
            <w:pPr>
              <w:rPr>
                <w:rFonts w:ascii="Arial" w:hAnsi="Arial" w:cs="Arial"/>
              </w:rPr>
            </w:pPr>
            <w:r>
              <w:rPr>
                <w:rFonts w:ascii="Arial" w:hAnsi="Arial" w:cs="Arial"/>
              </w:rPr>
              <w:t>“</w:t>
            </w:r>
            <w:r w:rsidRPr="004E25AF">
              <w:rPr>
                <w:rFonts w:ascii="Arial" w:hAnsi="Arial" w:cs="Arial"/>
                <w:i/>
              </w:rPr>
              <w:t>Prayer is reaching out after the unseen; fasting is letting go of all that is seen and temporal. Fasting helps express, deepen, confirm the resolution that we are ready to sacrifice anything, even ourselves to attain what we seek for the kingdom of God</w:t>
            </w:r>
            <w:r w:rsidRPr="004E25AF">
              <w:rPr>
                <w:rFonts w:ascii="Arial" w:hAnsi="Arial" w:cs="Arial"/>
              </w:rPr>
              <w:t>.</w:t>
            </w:r>
            <w:r>
              <w:rPr>
                <w:rFonts w:ascii="Arial" w:hAnsi="Arial" w:cs="Arial"/>
              </w:rPr>
              <w:t xml:space="preserve">” - </w:t>
            </w:r>
            <w:r w:rsidRPr="004E25AF">
              <w:rPr>
                <w:rFonts w:ascii="Arial" w:hAnsi="Arial" w:cs="Arial"/>
              </w:rPr>
              <w:t>Andy Murray</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15</w:t>
            </w:r>
          </w:p>
        </w:tc>
        <w:tc>
          <w:tcPr>
            <w:tcW w:w="990" w:type="dxa"/>
          </w:tcPr>
          <w:p w:rsidR="002441D9" w:rsidRPr="00EE01A0" w:rsidRDefault="002441D9" w:rsidP="002441D9">
            <w:pPr>
              <w:jc w:val="center"/>
              <w:rPr>
                <w:rFonts w:ascii="Arial" w:hAnsi="Arial" w:cs="Arial"/>
              </w:rPr>
            </w:pPr>
            <w:r w:rsidRPr="00EE01A0">
              <w:rPr>
                <w:rFonts w:ascii="Arial" w:hAnsi="Arial" w:cs="Arial"/>
              </w:rPr>
              <w:t>M</w:t>
            </w:r>
          </w:p>
        </w:tc>
        <w:tc>
          <w:tcPr>
            <w:tcW w:w="1440" w:type="dxa"/>
          </w:tcPr>
          <w:p w:rsidR="002441D9" w:rsidRDefault="002441D9" w:rsidP="002441D9">
            <w:pPr>
              <w:jc w:val="center"/>
              <w:rPr>
                <w:rFonts w:ascii="Arial" w:hAnsi="Arial" w:cs="Arial"/>
              </w:rPr>
            </w:pPr>
            <w:r w:rsidRPr="00EE01A0">
              <w:rPr>
                <w:rFonts w:ascii="Arial" w:hAnsi="Arial" w:cs="Arial"/>
              </w:rPr>
              <w:t>January 21</w:t>
            </w:r>
          </w:p>
          <w:p w:rsidR="0027398B" w:rsidRPr="00EE01A0" w:rsidRDefault="0027398B" w:rsidP="0027398B">
            <w:pPr>
              <w:jc w:val="center"/>
              <w:rPr>
                <w:rFonts w:ascii="Arial" w:hAnsi="Arial" w:cs="Arial"/>
              </w:rPr>
            </w:pPr>
          </w:p>
        </w:tc>
        <w:tc>
          <w:tcPr>
            <w:tcW w:w="2790" w:type="dxa"/>
          </w:tcPr>
          <w:p w:rsidR="002441D9" w:rsidRDefault="00AB2277" w:rsidP="0027398B">
            <w:pPr>
              <w:jc w:val="center"/>
              <w:rPr>
                <w:rFonts w:ascii="Arial" w:hAnsi="Arial" w:cs="Arial"/>
              </w:rPr>
            </w:pPr>
            <w:r w:rsidRPr="00EE01A0">
              <w:rPr>
                <w:rFonts w:ascii="Arial" w:hAnsi="Arial" w:cs="Arial"/>
              </w:rPr>
              <w:t>Prayer and Fasting</w:t>
            </w:r>
          </w:p>
          <w:p w:rsidR="0027398B" w:rsidRPr="0027398B" w:rsidRDefault="0027398B" w:rsidP="0027398B">
            <w:pPr>
              <w:jc w:val="center"/>
              <w:rPr>
                <w:rFonts w:ascii="Baskerville Old Face" w:hAnsi="Baskerville Old Face" w:cs="Arial"/>
                <w:b/>
                <w:i/>
              </w:rPr>
            </w:pPr>
            <w:r w:rsidRPr="0027398B">
              <w:rPr>
                <w:rFonts w:ascii="Baskerville Old Face" w:hAnsi="Baskerville Old Face" w:cs="Arial"/>
                <w:b/>
                <w:i/>
              </w:rPr>
              <w:t>(Martin Luther King Day)</w:t>
            </w:r>
          </w:p>
        </w:tc>
        <w:tc>
          <w:tcPr>
            <w:tcW w:w="1710" w:type="dxa"/>
          </w:tcPr>
          <w:p w:rsidR="002441D9" w:rsidRPr="00EE01A0" w:rsidRDefault="007E5B6C">
            <w:pPr>
              <w:rPr>
                <w:rFonts w:ascii="Arial" w:hAnsi="Arial" w:cs="Arial"/>
              </w:rPr>
            </w:pPr>
            <w:r w:rsidRPr="00EE01A0">
              <w:rPr>
                <w:rFonts w:ascii="Arial" w:hAnsi="Arial" w:cs="Arial"/>
              </w:rPr>
              <w:t>Matthew 6:6-8</w:t>
            </w:r>
          </w:p>
        </w:tc>
        <w:tc>
          <w:tcPr>
            <w:tcW w:w="3330" w:type="dxa"/>
          </w:tcPr>
          <w:p w:rsidR="002D1728" w:rsidRPr="002D1728" w:rsidRDefault="002D1728" w:rsidP="002D1728">
            <w:pPr>
              <w:rPr>
                <w:rFonts w:ascii="Arial" w:hAnsi="Arial" w:cs="Arial"/>
              </w:rPr>
            </w:pPr>
            <w:r>
              <w:rPr>
                <w:rFonts w:ascii="Arial" w:hAnsi="Arial" w:cs="Arial"/>
              </w:rPr>
              <w:t>“</w:t>
            </w:r>
            <w:r w:rsidRPr="002D1728">
              <w:rPr>
                <w:rFonts w:ascii="Arial" w:hAnsi="Arial" w:cs="Arial"/>
                <w:i/>
              </w:rPr>
              <w:t>Having soon discovered to be great, I must appear so, and therefore studiously avoided mixing in society, and wrapped myself in mystery, devoting my time to fasting and prayer</w:t>
            </w:r>
            <w:r w:rsidRPr="002D1728">
              <w:rPr>
                <w:rFonts w:ascii="Arial" w:hAnsi="Arial" w:cs="Arial"/>
              </w:rPr>
              <w:t>.</w:t>
            </w:r>
            <w:r>
              <w:rPr>
                <w:rFonts w:ascii="Arial" w:hAnsi="Arial" w:cs="Arial"/>
              </w:rPr>
              <w:t>”</w:t>
            </w:r>
          </w:p>
          <w:p w:rsidR="002441D9" w:rsidRPr="00EE01A0" w:rsidRDefault="002D1728" w:rsidP="002D1728">
            <w:pPr>
              <w:rPr>
                <w:rFonts w:ascii="Arial" w:hAnsi="Arial" w:cs="Arial"/>
              </w:rPr>
            </w:pPr>
            <w:r w:rsidRPr="002D1728">
              <w:rPr>
                <w:rFonts w:ascii="Arial" w:hAnsi="Arial" w:cs="Arial"/>
              </w:rPr>
              <w:t>Nat Turner</w:t>
            </w:r>
          </w:p>
        </w:tc>
      </w:tr>
      <w:tr w:rsidR="00EE01A0" w:rsidTr="00705FAB">
        <w:tc>
          <w:tcPr>
            <w:tcW w:w="630" w:type="dxa"/>
          </w:tcPr>
          <w:p w:rsidR="002441D9" w:rsidRPr="00EE01A0" w:rsidRDefault="002441D9" w:rsidP="002441D9">
            <w:pPr>
              <w:jc w:val="center"/>
              <w:rPr>
                <w:rFonts w:ascii="Arial" w:hAnsi="Arial" w:cs="Arial"/>
              </w:rPr>
            </w:pPr>
            <w:r w:rsidRPr="00EE01A0">
              <w:rPr>
                <w:rFonts w:ascii="Arial" w:hAnsi="Arial" w:cs="Arial"/>
              </w:rPr>
              <w:t>16</w:t>
            </w:r>
          </w:p>
        </w:tc>
        <w:tc>
          <w:tcPr>
            <w:tcW w:w="990" w:type="dxa"/>
          </w:tcPr>
          <w:p w:rsidR="002441D9" w:rsidRPr="00EE01A0" w:rsidRDefault="002441D9" w:rsidP="002441D9">
            <w:pPr>
              <w:jc w:val="center"/>
              <w:rPr>
                <w:rFonts w:ascii="Arial" w:hAnsi="Arial" w:cs="Arial"/>
              </w:rPr>
            </w:pPr>
            <w:r w:rsidRPr="00EE01A0">
              <w:rPr>
                <w:rFonts w:ascii="Arial" w:hAnsi="Arial" w:cs="Arial"/>
              </w:rPr>
              <w:t>T</w:t>
            </w:r>
          </w:p>
        </w:tc>
        <w:tc>
          <w:tcPr>
            <w:tcW w:w="1440" w:type="dxa"/>
          </w:tcPr>
          <w:p w:rsidR="002441D9" w:rsidRPr="00EE01A0" w:rsidRDefault="002441D9" w:rsidP="002441D9">
            <w:pPr>
              <w:jc w:val="center"/>
              <w:rPr>
                <w:rFonts w:ascii="Arial" w:hAnsi="Arial" w:cs="Arial"/>
              </w:rPr>
            </w:pPr>
            <w:r w:rsidRPr="00EE01A0">
              <w:rPr>
                <w:rFonts w:ascii="Arial" w:hAnsi="Arial" w:cs="Arial"/>
              </w:rPr>
              <w:t>January 22</w:t>
            </w:r>
          </w:p>
        </w:tc>
        <w:tc>
          <w:tcPr>
            <w:tcW w:w="2790" w:type="dxa"/>
          </w:tcPr>
          <w:p w:rsidR="002441D9" w:rsidRPr="00EE01A0" w:rsidRDefault="00AB2277" w:rsidP="0027398B">
            <w:pPr>
              <w:jc w:val="center"/>
              <w:rPr>
                <w:rFonts w:ascii="Arial" w:hAnsi="Arial" w:cs="Arial"/>
              </w:rPr>
            </w:pPr>
            <w:r w:rsidRPr="00EE01A0">
              <w:rPr>
                <w:rFonts w:ascii="Arial" w:hAnsi="Arial" w:cs="Arial"/>
              </w:rPr>
              <w:t>Working God’s Plan for You</w:t>
            </w:r>
          </w:p>
        </w:tc>
        <w:tc>
          <w:tcPr>
            <w:tcW w:w="1710" w:type="dxa"/>
          </w:tcPr>
          <w:p w:rsidR="002441D9" w:rsidRPr="00EE01A0" w:rsidRDefault="007E5B6C">
            <w:pPr>
              <w:rPr>
                <w:rFonts w:ascii="Arial" w:hAnsi="Arial" w:cs="Arial"/>
              </w:rPr>
            </w:pPr>
            <w:r w:rsidRPr="00EE01A0">
              <w:rPr>
                <w:rFonts w:ascii="Arial" w:hAnsi="Arial" w:cs="Arial"/>
              </w:rPr>
              <w:t>Hebrews 13:5</w:t>
            </w:r>
          </w:p>
        </w:tc>
        <w:tc>
          <w:tcPr>
            <w:tcW w:w="3330" w:type="dxa"/>
          </w:tcPr>
          <w:p w:rsidR="002441D9" w:rsidRPr="00EE01A0" w:rsidRDefault="002D1728" w:rsidP="002D1728">
            <w:pPr>
              <w:rPr>
                <w:rFonts w:ascii="Arial" w:hAnsi="Arial" w:cs="Arial"/>
              </w:rPr>
            </w:pPr>
            <w:r>
              <w:rPr>
                <w:rFonts w:ascii="Arial" w:hAnsi="Arial" w:cs="Arial"/>
              </w:rPr>
              <w:t>“</w:t>
            </w:r>
            <w:r w:rsidR="004E25AF" w:rsidRPr="002D1728">
              <w:rPr>
                <w:rFonts w:ascii="Arial" w:hAnsi="Arial" w:cs="Arial"/>
                <w:i/>
              </w:rPr>
              <w:t>Pray as though everything depended on God. Work as though everything depended on you</w:t>
            </w:r>
            <w:r w:rsidR="004E25AF" w:rsidRPr="004E25AF">
              <w:rPr>
                <w:rFonts w:ascii="Arial" w:hAnsi="Arial" w:cs="Arial"/>
              </w:rPr>
              <w:t>.</w:t>
            </w:r>
            <w:r>
              <w:rPr>
                <w:rFonts w:ascii="Arial" w:hAnsi="Arial" w:cs="Arial"/>
              </w:rPr>
              <w:t xml:space="preserve">”  - </w:t>
            </w:r>
            <w:r w:rsidR="004E25AF" w:rsidRPr="004E25AF">
              <w:rPr>
                <w:rFonts w:ascii="Arial" w:hAnsi="Arial" w:cs="Arial"/>
              </w:rPr>
              <w:t>Saint Augustine</w:t>
            </w:r>
          </w:p>
        </w:tc>
      </w:tr>
      <w:tr w:rsidR="00EE01A0" w:rsidTr="00705FAB">
        <w:tc>
          <w:tcPr>
            <w:tcW w:w="630" w:type="dxa"/>
          </w:tcPr>
          <w:p w:rsidR="002441D9" w:rsidRPr="002D1728" w:rsidRDefault="002441D9" w:rsidP="002441D9">
            <w:pPr>
              <w:jc w:val="center"/>
              <w:rPr>
                <w:rFonts w:ascii="Arial" w:hAnsi="Arial" w:cs="Arial"/>
              </w:rPr>
            </w:pPr>
            <w:r w:rsidRPr="002D1728">
              <w:rPr>
                <w:rFonts w:ascii="Arial" w:hAnsi="Arial" w:cs="Arial"/>
              </w:rPr>
              <w:t>17</w:t>
            </w:r>
          </w:p>
        </w:tc>
        <w:tc>
          <w:tcPr>
            <w:tcW w:w="990" w:type="dxa"/>
          </w:tcPr>
          <w:p w:rsidR="002441D9" w:rsidRPr="002D1728" w:rsidRDefault="002441D9" w:rsidP="002441D9">
            <w:pPr>
              <w:jc w:val="center"/>
              <w:rPr>
                <w:rFonts w:ascii="Arial" w:hAnsi="Arial" w:cs="Arial"/>
              </w:rPr>
            </w:pPr>
            <w:r w:rsidRPr="002D1728">
              <w:rPr>
                <w:rFonts w:ascii="Arial" w:hAnsi="Arial" w:cs="Arial"/>
              </w:rPr>
              <w:t>W</w:t>
            </w:r>
          </w:p>
        </w:tc>
        <w:tc>
          <w:tcPr>
            <w:tcW w:w="1440" w:type="dxa"/>
          </w:tcPr>
          <w:p w:rsidR="002441D9" w:rsidRPr="002D1728" w:rsidRDefault="002441D9" w:rsidP="002441D9">
            <w:pPr>
              <w:jc w:val="center"/>
              <w:rPr>
                <w:rFonts w:ascii="Arial" w:hAnsi="Arial" w:cs="Arial"/>
              </w:rPr>
            </w:pPr>
            <w:r w:rsidRPr="002D1728">
              <w:rPr>
                <w:rFonts w:ascii="Arial" w:hAnsi="Arial" w:cs="Arial"/>
              </w:rPr>
              <w:t>January 23</w:t>
            </w:r>
          </w:p>
        </w:tc>
        <w:tc>
          <w:tcPr>
            <w:tcW w:w="2790" w:type="dxa"/>
          </w:tcPr>
          <w:p w:rsidR="002441D9" w:rsidRPr="002D1728" w:rsidRDefault="00AB2277" w:rsidP="0027398B">
            <w:pPr>
              <w:jc w:val="center"/>
              <w:rPr>
                <w:rFonts w:ascii="Arial" w:hAnsi="Arial" w:cs="Arial"/>
              </w:rPr>
            </w:pPr>
            <w:r w:rsidRPr="002D1728">
              <w:rPr>
                <w:rFonts w:ascii="Arial" w:hAnsi="Arial" w:cs="Arial"/>
              </w:rPr>
              <w:t>Working God’s Plan for You</w:t>
            </w:r>
          </w:p>
        </w:tc>
        <w:tc>
          <w:tcPr>
            <w:tcW w:w="1710" w:type="dxa"/>
          </w:tcPr>
          <w:p w:rsidR="002441D9" w:rsidRPr="002D1728" w:rsidRDefault="007E5B6C">
            <w:pPr>
              <w:rPr>
                <w:rFonts w:ascii="Arial" w:hAnsi="Arial" w:cs="Arial"/>
              </w:rPr>
            </w:pPr>
            <w:r w:rsidRPr="002D1728">
              <w:rPr>
                <w:rFonts w:ascii="Arial" w:hAnsi="Arial" w:cs="Arial"/>
              </w:rPr>
              <w:t>Micah 6:8</w:t>
            </w:r>
          </w:p>
        </w:tc>
        <w:tc>
          <w:tcPr>
            <w:tcW w:w="3330" w:type="dxa"/>
          </w:tcPr>
          <w:p w:rsidR="002D1728" w:rsidRPr="002D1728" w:rsidRDefault="002D1728" w:rsidP="002D1728">
            <w:pPr>
              <w:rPr>
                <w:rFonts w:ascii="Arial" w:hAnsi="Arial" w:cs="Arial"/>
              </w:rPr>
            </w:pPr>
            <w:r w:rsidRPr="002D1728">
              <w:rPr>
                <w:rFonts w:ascii="Arial" w:hAnsi="Arial" w:cs="Arial"/>
              </w:rPr>
              <w:t>“</w:t>
            </w:r>
            <w:r w:rsidRPr="002D1728">
              <w:rPr>
                <w:rFonts w:ascii="Arial" w:hAnsi="Arial" w:cs="Arial"/>
                <w:i/>
              </w:rPr>
              <w:t>When the Lord makes it clear you're to follow Him in this new direction, focus fully on Him and refuse to be distracted by comparisons with others</w:t>
            </w:r>
            <w:r w:rsidRPr="002D1728">
              <w:rPr>
                <w:rFonts w:ascii="Arial" w:hAnsi="Arial" w:cs="Arial"/>
              </w:rPr>
              <w:t>.”</w:t>
            </w:r>
          </w:p>
          <w:p w:rsidR="002441D9" w:rsidRPr="002D1728" w:rsidRDefault="002D1728" w:rsidP="002D1728">
            <w:pPr>
              <w:rPr>
                <w:rFonts w:ascii="Arial" w:hAnsi="Arial" w:cs="Arial"/>
              </w:rPr>
            </w:pPr>
            <w:r w:rsidRPr="002D1728">
              <w:rPr>
                <w:rFonts w:ascii="Arial" w:hAnsi="Arial" w:cs="Arial"/>
              </w:rPr>
              <w:t>― Charles R.</w:t>
            </w:r>
            <w:r w:rsidRPr="002D1728">
              <w:rPr>
                <w:rFonts w:ascii="Arial" w:hAnsi="Arial" w:cs="Arial"/>
              </w:rPr>
              <w:t xml:space="preserve"> </w:t>
            </w:r>
            <w:proofErr w:type="spellStart"/>
            <w:r w:rsidRPr="002D1728">
              <w:rPr>
                <w:rFonts w:ascii="Arial" w:hAnsi="Arial" w:cs="Arial"/>
              </w:rPr>
              <w:t>Swindoll</w:t>
            </w:r>
            <w:proofErr w:type="spellEnd"/>
          </w:p>
        </w:tc>
      </w:tr>
      <w:tr w:rsidR="00EE01A0" w:rsidTr="00705FAB">
        <w:tc>
          <w:tcPr>
            <w:tcW w:w="630" w:type="dxa"/>
          </w:tcPr>
          <w:p w:rsidR="002441D9" w:rsidRPr="002D1728" w:rsidRDefault="002441D9" w:rsidP="002441D9">
            <w:pPr>
              <w:jc w:val="center"/>
              <w:rPr>
                <w:rFonts w:ascii="Arial" w:hAnsi="Arial" w:cs="Arial"/>
              </w:rPr>
            </w:pPr>
            <w:r w:rsidRPr="002D1728">
              <w:rPr>
                <w:rFonts w:ascii="Arial" w:hAnsi="Arial" w:cs="Arial"/>
              </w:rPr>
              <w:t>18</w:t>
            </w:r>
          </w:p>
        </w:tc>
        <w:tc>
          <w:tcPr>
            <w:tcW w:w="990" w:type="dxa"/>
          </w:tcPr>
          <w:p w:rsidR="002441D9" w:rsidRPr="002D1728" w:rsidRDefault="002441D9" w:rsidP="002441D9">
            <w:pPr>
              <w:jc w:val="center"/>
              <w:rPr>
                <w:rFonts w:ascii="Arial" w:hAnsi="Arial" w:cs="Arial"/>
              </w:rPr>
            </w:pPr>
            <w:proofErr w:type="spellStart"/>
            <w:r w:rsidRPr="002D1728">
              <w:rPr>
                <w:rFonts w:ascii="Arial" w:hAnsi="Arial" w:cs="Arial"/>
              </w:rPr>
              <w:t>Th</w:t>
            </w:r>
            <w:proofErr w:type="spellEnd"/>
          </w:p>
        </w:tc>
        <w:tc>
          <w:tcPr>
            <w:tcW w:w="1440" w:type="dxa"/>
          </w:tcPr>
          <w:p w:rsidR="002441D9" w:rsidRPr="002D1728" w:rsidRDefault="002441D9" w:rsidP="002441D9">
            <w:pPr>
              <w:jc w:val="center"/>
              <w:rPr>
                <w:rFonts w:ascii="Arial" w:hAnsi="Arial" w:cs="Arial"/>
              </w:rPr>
            </w:pPr>
            <w:r w:rsidRPr="002D1728">
              <w:rPr>
                <w:rFonts w:ascii="Arial" w:hAnsi="Arial" w:cs="Arial"/>
              </w:rPr>
              <w:t>January 24</w:t>
            </w:r>
          </w:p>
        </w:tc>
        <w:tc>
          <w:tcPr>
            <w:tcW w:w="2790" w:type="dxa"/>
          </w:tcPr>
          <w:p w:rsidR="002441D9" w:rsidRPr="002D1728" w:rsidRDefault="00AB2277" w:rsidP="0027398B">
            <w:pPr>
              <w:jc w:val="center"/>
              <w:rPr>
                <w:rFonts w:ascii="Arial" w:hAnsi="Arial" w:cs="Arial"/>
              </w:rPr>
            </w:pPr>
            <w:r w:rsidRPr="002D1728">
              <w:rPr>
                <w:rFonts w:ascii="Arial" w:hAnsi="Arial" w:cs="Arial"/>
              </w:rPr>
              <w:t>Working God’s Plan for You</w:t>
            </w:r>
          </w:p>
        </w:tc>
        <w:tc>
          <w:tcPr>
            <w:tcW w:w="1710" w:type="dxa"/>
          </w:tcPr>
          <w:p w:rsidR="002441D9" w:rsidRPr="002D1728" w:rsidRDefault="007E5B6C" w:rsidP="007E5B6C">
            <w:pPr>
              <w:rPr>
                <w:rFonts w:ascii="Arial" w:hAnsi="Arial" w:cs="Arial"/>
              </w:rPr>
            </w:pPr>
            <w:r w:rsidRPr="002D1728">
              <w:rPr>
                <w:rFonts w:ascii="Arial" w:hAnsi="Arial" w:cs="Arial"/>
              </w:rPr>
              <w:t>Eph. 5:15-17</w:t>
            </w:r>
          </w:p>
        </w:tc>
        <w:tc>
          <w:tcPr>
            <w:tcW w:w="3330" w:type="dxa"/>
          </w:tcPr>
          <w:p w:rsidR="002D1728" w:rsidRPr="002D1728" w:rsidRDefault="002D1728" w:rsidP="002D1728">
            <w:pPr>
              <w:rPr>
                <w:rFonts w:ascii="Arial" w:hAnsi="Arial" w:cs="Arial"/>
              </w:rPr>
            </w:pPr>
            <w:r w:rsidRPr="002D1728">
              <w:rPr>
                <w:rFonts w:ascii="Arial" w:hAnsi="Arial" w:cs="Arial"/>
              </w:rPr>
              <w:t>“</w:t>
            </w:r>
            <w:r w:rsidRPr="002D1728">
              <w:rPr>
                <w:rFonts w:ascii="Arial" w:hAnsi="Arial" w:cs="Arial"/>
                <w:i/>
              </w:rPr>
              <w:t xml:space="preserve">But I came to learn that God never shows us something we aren't ready to understand. </w:t>
            </w:r>
            <w:bookmarkStart w:id="0" w:name="_GoBack"/>
            <w:bookmarkEnd w:id="0"/>
            <w:r w:rsidRPr="002D1728">
              <w:rPr>
                <w:rFonts w:ascii="Arial" w:hAnsi="Arial" w:cs="Arial"/>
                <w:i/>
              </w:rPr>
              <w:lastRenderedPageBreak/>
              <w:t>Instead, He lets us see what we need to see, when we need to see it. He'll wait until our eyes and hearts are open to Him, and then when we're ready, He will plant our feet on the path that's best for us...but it's up to us to do the walking</w:t>
            </w:r>
            <w:r w:rsidRPr="002D1728">
              <w:rPr>
                <w:rFonts w:ascii="Arial" w:hAnsi="Arial" w:cs="Arial"/>
              </w:rPr>
              <w:t>.”</w:t>
            </w:r>
          </w:p>
          <w:p w:rsidR="002441D9" w:rsidRPr="002D1728" w:rsidRDefault="002D1728" w:rsidP="002D1728">
            <w:pPr>
              <w:rPr>
                <w:rFonts w:ascii="Arial" w:hAnsi="Arial" w:cs="Arial"/>
              </w:rPr>
            </w:pPr>
            <w:r w:rsidRPr="002D1728">
              <w:rPr>
                <w:rFonts w:ascii="Arial" w:hAnsi="Arial" w:cs="Arial"/>
              </w:rPr>
              <w:t xml:space="preserve">― </w:t>
            </w:r>
            <w:proofErr w:type="spellStart"/>
            <w:r w:rsidRPr="002D1728">
              <w:rPr>
                <w:rFonts w:ascii="Arial" w:hAnsi="Arial" w:cs="Arial"/>
              </w:rPr>
              <w:t>Immaculee</w:t>
            </w:r>
            <w:proofErr w:type="spellEnd"/>
            <w:r w:rsidRPr="002D1728">
              <w:rPr>
                <w:rFonts w:ascii="Arial" w:hAnsi="Arial" w:cs="Arial"/>
              </w:rPr>
              <w:t xml:space="preserve"> </w:t>
            </w:r>
            <w:proofErr w:type="spellStart"/>
            <w:r w:rsidRPr="002D1728">
              <w:rPr>
                <w:rFonts w:ascii="Arial" w:hAnsi="Arial" w:cs="Arial"/>
              </w:rPr>
              <w:t>Ilibagiza</w:t>
            </w:r>
            <w:proofErr w:type="spellEnd"/>
          </w:p>
        </w:tc>
      </w:tr>
      <w:tr w:rsidR="00EE01A0" w:rsidTr="00705FAB">
        <w:tc>
          <w:tcPr>
            <w:tcW w:w="630" w:type="dxa"/>
          </w:tcPr>
          <w:p w:rsidR="002441D9" w:rsidRPr="002D1728" w:rsidRDefault="002441D9" w:rsidP="002441D9">
            <w:pPr>
              <w:jc w:val="center"/>
              <w:rPr>
                <w:rFonts w:ascii="Arial" w:hAnsi="Arial" w:cs="Arial"/>
              </w:rPr>
            </w:pPr>
            <w:r w:rsidRPr="002D1728">
              <w:rPr>
                <w:rFonts w:ascii="Arial" w:hAnsi="Arial" w:cs="Arial"/>
              </w:rPr>
              <w:lastRenderedPageBreak/>
              <w:t>19</w:t>
            </w:r>
          </w:p>
        </w:tc>
        <w:tc>
          <w:tcPr>
            <w:tcW w:w="990" w:type="dxa"/>
          </w:tcPr>
          <w:p w:rsidR="002441D9" w:rsidRPr="002D1728" w:rsidRDefault="002441D9" w:rsidP="002441D9">
            <w:pPr>
              <w:jc w:val="center"/>
              <w:rPr>
                <w:rFonts w:ascii="Arial" w:hAnsi="Arial" w:cs="Arial"/>
              </w:rPr>
            </w:pPr>
            <w:r w:rsidRPr="002D1728">
              <w:rPr>
                <w:rFonts w:ascii="Arial" w:hAnsi="Arial" w:cs="Arial"/>
              </w:rPr>
              <w:t>F</w:t>
            </w:r>
          </w:p>
        </w:tc>
        <w:tc>
          <w:tcPr>
            <w:tcW w:w="1440" w:type="dxa"/>
          </w:tcPr>
          <w:p w:rsidR="002441D9" w:rsidRPr="002D1728" w:rsidRDefault="002441D9" w:rsidP="002441D9">
            <w:pPr>
              <w:jc w:val="center"/>
              <w:rPr>
                <w:rFonts w:ascii="Arial" w:hAnsi="Arial" w:cs="Arial"/>
              </w:rPr>
            </w:pPr>
            <w:r w:rsidRPr="002D1728">
              <w:rPr>
                <w:rFonts w:ascii="Arial" w:hAnsi="Arial" w:cs="Arial"/>
              </w:rPr>
              <w:t>January 25</w:t>
            </w:r>
          </w:p>
        </w:tc>
        <w:tc>
          <w:tcPr>
            <w:tcW w:w="2790" w:type="dxa"/>
          </w:tcPr>
          <w:p w:rsidR="002441D9" w:rsidRPr="002D1728" w:rsidRDefault="00AB2277" w:rsidP="0027398B">
            <w:pPr>
              <w:jc w:val="center"/>
              <w:rPr>
                <w:rFonts w:ascii="Arial" w:hAnsi="Arial" w:cs="Arial"/>
              </w:rPr>
            </w:pPr>
            <w:r w:rsidRPr="002D1728">
              <w:rPr>
                <w:rFonts w:ascii="Arial" w:hAnsi="Arial" w:cs="Arial"/>
              </w:rPr>
              <w:t>Perfection/Resolution</w:t>
            </w:r>
          </w:p>
        </w:tc>
        <w:tc>
          <w:tcPr>
            <w:tcW w:w="1710" w:type="dxa"/>
          </w:tcPr>
          <w:p w:rsidR="002441D9" w:rsidRPr="002D1728" w:rsidRDefault="007E5B6C">
            <w:pPr>
              <w:rPr>
                <w:rFonts w:ascii="Arial" w:hAnsi="Arial" w:cs="Arial"/>
              </w:rPr>
            </w:pPr>
            <w:r w:rsidRPr="002D1728">
              <w:rPr>
                <w:rFonts w:ascii="Arial" w:hAnsi="Arial" w:cs="Arial"/>
              </w:rPr>
              <w:t>Romans 8:28</w:t>
            </w:r>
          </w:p>
        </w:tc>
        <w:tc>
          <w:tcPr>
            <w:tcW w:w="3330" w:type="dxa"/>
          </w:tcPr>
          <w:p w:rsidR="002D1728" w:rsidRPr="002D1728" w:rsidRDefault="002D1728" w:rsidP="002D1728">
            <w:pPr>
              <w:rPr>
                <w:rFonts w:ascii="Arial" w:hAnsi="Arial" w:cs="Arial"/>
              </w:rPr>
            </w:pPr>
            <w:r w:rsidRPr="002D1728">
              <w:rPr>
                <w:rFonts w:ascii="Arial" w:hAnsi="Arial" w:cs="Arial"/>
                <w:i/>
              </w:rPr>
              <w:t>“Let your life reflect the faith you have in God. Fear nothing and pray about everything. Be strong, trust God's word, and trust the process</w:t>
            </w:r>
            <w:r w:rsidRPr="002D1728">
              <w:rPr>
                <w:rFonts w:ascii="Arial" w:hAnsi="Arial" w:cs="Arial"/>
              </w:rPr>
              <w:t>.”</w:t>
            </w:r>
          </w:p>
          <w:p w:rsidR="002441D9" w:rsidRPr="002D1728" w:rsidRDefault="002D1728" w:rsidP="002D1728">
            <w:pPr>
              <w:rPr>
                <w:rFonts w:ascii="Arial" w:hAnsi="Arial" w:cs="Arial"/>
              </w:rPr>
            </w:pPr>
            <w:r w:rsidRPr="002D1728">
              <w:rPr>
                <w:rFonts w:ascii="Arial" w:hAnsi="Arial" w:cs="Arial"/>
              </w:rPr>
              <w:t>― Germany Kent</w:t>
            </w:r>
          </w:p>
        </w:tc>
      </w:tr>
      <w:tr w:rsidR="00EE01A0" w:rsidTr="00705FAB">
        <w:tc>
          <w:tcPr>
            <w:tcW w:w="630" w:type="dxa"/>
          </w:tcPr>
          <w:p w:rsidR="002441D9" w:rsidRPr="002D1728" w:rsidRDefault="002441D9" w:rsidP="002441D9">
            <w:pPr>
              <w:jc w:val="center"/>
              <w:rPr>
                <w:rFonts w:ascii="Arial" w:hAnsi="Arial" w:cs="Arial"/>
              </w:rPr>
            </w:pPr>
            <w:r w:rsidRPr="002D1728">
              <w:rPr>
                <w:rFonts w:ascii="Arial" w:hAnsi="Arial" w:cs="Arial"/>
              </w:rPr>
              <w:t>20</w:t>
            </w:r>
          </w:p>
        </w:tc>
        <w:tc>
          <w:tcPr>
            <w:tcW w:w="990" w:type="dxa"/>
          </w:tcPr>
          <w:p w:rsidR="002441D9" w:rsidRPr="002D1728" w:rsidRDefault="002441D9" w:rsidP="002441D9">
            <w:pPr>
              <w:jc w:val="center"/>
              <w:rPr>
                <w:rFonts w:ascii="Arial" w:hAnsi="Arial" w:cs="Arial"/>
              </w:rPr>
            </w:pPr>
            <w:r w:rsidRPr="002D1728">
              <w:rPr>
                <w:rFonts w:ascii="Arial" w:hAnsi="Arial" w:cs="Arial"/>
              </w:rPr>
              <w:t>Sa</w:t>
            </w:r>
          </w:p>
        </w:tc>
        <w:tc>
          <w:tcPr>
            <w:tcW w:w="1440" w:type="dxa"/>
          </w:tcPr>
          <w:p w:rsidR="002441D9" w:rsidRPr="002D1728" w:rsidRDefault="002441D9" w:rsidP="002441D9">
            <w:pPr>
              <w:jc w:val="center"/>
              <w:rPr>
                <w:rFonts w:ascii="Arial" w:hAnsi="Arial" w:cs="Arial"/>
              </w:rPr>
            </w:pPr>
            <w:r w:rsidRPr="002D1728">
              <w:rPr>
                <w:rFonts w:ascii="Arial" w:hAnsi="Arial" w:cs="Arial"/>
              </w:rPr>
              <w:t>January 26</w:t>
            </w:r>
          </w:p>
        </w:tc>
        <w:tc>
          <w:tcPr>
            <w:tcW w:w="2790" w:type="dxa"/>
          </w:tcPr>
          <w:p w:rsidR="002441D9" w:rsidRPr="002D1728" w:rsidRDefault="00AB2277" w:rsidP="0027398B">
            <w:pPr>
              <w:jc w:val="center"/>
              <w:rPr>
                <w:rFonts w:ascii="Arial" w:hAnsi="Arial" w:cs="Arial"/>
              </w:rPr>
            </w:pPr>
            <w:r w:rsidRPr="002D1728">
              <w:rPr>
                <w:rFonts w:ascii="Arial" w:hAnsi="Arial" w:cs="Arial"/>
              </w:rPr>
              <w:t>Perfection/Resolution</w:t>
            </w:r>
          </w:p>
        </w:tc>
        <w:tc>
          <w:tcPr>
            <w:tcW w:w="1710" w:type="dxa"/>
          </w:tcPr>
          <w:p w:rsidR="002441D9" w:rsidRPr="002D1728" w:rsidRDefault="007E5B6C">
            <w:pPr>
              <w:rPr>
                <w:rFonts w:ascii="Arial" w:hAnsi="Arial" w:cs="Arial"/>
              </w:rPr>
            </w:pPr>
            <w:r w:rsidRPr="002D1728">
              <w:rPr>
                <w:rFonts w:ascii="Arial" w:hAnsi="Arial" w:cs="Arial"/>
              </w:rPr>
              <w:t>Isaiah 54:17</w:t>
            </w:r>
          </w:p>
        </w:tc>
        <w:tc>
          <w:tcPr>
            <w:tcW w:w="3330" w:type="dxa"/>
          </w:tcPr>
          <w:p w:rsidR="002D1728" w:rsidRPr="002D1728" w:rsidRDefault="002D1728" w:rsidP="002D1728">
            <w:pPr>
              <w:rPr>
                <w:rFonts w:ascii="Arial" w:hAnsi="Arial" w:cs="Arial"/>
              </w:rPr>
            </w:pPr>
            <w:r w:rsidRPr="002D1728">
              <w:rPr>
                <w:rFonts w:ascii="Arial" w:hAnsi="Arial" w:cs="Arial"/>
              </w:rPr>
              <w:t>“</w:t>
            </w:r>
            <w:r w:rsidRPr="002D1728">
              <w:rPr>
                <w:rFonts w:ascii="Arial" w:hAnsi="Arial" w:cs="Arial"/>
                <w:i/>
              </w:rPr>
              <w:t>God's will is like a jigsaw puzzle until you put all the pieces together, you won't be able to see the whole picture</w:t>
            </w:r>
            <w:r w:rsidRPr="002D1728">
              <w:rPr>
                <w:rFonts w:ascii="Arial" w:hAnsi="Arial" w:cs="Arial"/>
              </w:rPr>
              <w:t>.”</w:t>
            </w:r>
          </w:p>
          <w:p w:rsidR="002441D9" w:rsidRPr="002D1728" w:rsidRDefault="002D1728" w:rsidP="002D1728">
            <w:pPr>
              <w:rPr>
                <w:rFonts w:ascii="Arial" w:hAnsi="Arial" w:cs="Arial"/>
              </w:rPr>
            </w:pPr>
            <w:r w:rsidRPr="002D1728">
              <w:rPr>
                <w:rFonts w:ascii="Arial" w:hAnsi="Arial" w:cs="Arial"/>
              </w:rPr>
              <w:t xml:space="preserve">― Danny L. </w:t>
            </w:r>
            <w:proofErr w:type="spellStart"/>
            <w:r w:rsidRPr="002D1728">
              <w:rPr>
                <w:rFonts w:ascii="Arial" w:hAnsi="Arial" w:cs="Arial"/>
              </w:rPr>
              <w:t>Deaubé</w:t>
            </w:r>
            <w:proofErr w:type="spellEnd"/>
          </w:p>
        </w:tc>
      </w:tr>
      <w:tr w:rsidR="00EE01A0" w:rsidTr="00705FAB">
        <w:tc>
          <w:tcPr>
            <w:tcW w:w="630" w:type="dxa"/>
          </w:tcPr>
          <w:p w:rsidR="002441D9" w:rsidRPr="002D1728" w:rsidRDefault="002441D9" w:rsidP="002441D9">
            <w:pPr>
              <w:jc w:val="center"/>
              <w:rPr>
                <w:rFonts w:ascii="Arial" w:hAnsi="Arial" w:cs="Arial"/>
              </w:rPr>
            </w:pPr>
            <w:r w:rsidRPr="002D1728">
              <w:rPr>
                <w:rFonts w:ascii="Arial" w:hAnsi="Arial" w:cs="Arial"/>
              </w:rPr>
              <w:t>21</w:t>
            </w:r>
          </w:p>
        </w:tc>
        <w:tc>
          <w:tcPr>
            <w:tcW w:w="990" w:type="dxa"/>
          </w:tcPr>
          <w:p w:rsidR="002441D9" w:rsidRPr="002D1728" w:rsidRDefault="002441D9" w:rsidP="002441D9">
            <w:pPr>
              <w:jc w:val="center"/>
              <w:rPr>
                <w:rFonts w:ascii="Arial" w:hAnsi="Arial" w:cs="Arial"/>
              </w:rPr>
            </w:pPr>
            <w:r w:rsidRPr="002D1728">
              <w:rPr>
                <w:rFonts w:ascii="Arial" w:hAnsi="Arial" w:cs="Arial"/>
              </w:rPr>
              <w:t>Su</w:t>
            </w:r>
          </w:p>
        </w:tc>
        <w:tc>
          <w:tcPr>
            <w:tcW w:w="1440" w:type="dxa"/>
          </w:tcPr>
          <w:p w:rsidR="002441D9" w:rsidRPr="002D1728" w:rsidRDefault="002441D9" w:rsidP="002441D9">
            <w:pPr>
              <w:jc w:val="center"/>
              <w:rPr>
                <w:rFonts w:ascii="Arial" w:hAnsi="Arial" w:cs="Arial"/>
              </w:rPr>
            </w:pPr>
            <w:r w:rsidRPr="002D1728">
              <w:rPr>
                <w:rFonts w:ascii="Arial" w:hAnsi="Arial" w:cs="Arial"/>
              </w:rPr>
              <w:t>January 27</w:t>
            </w:r>
          </w:p>
        </w:tc>
        <w:tc>
          <w:tcPr>
            <w:tcW w:w="2790" w:type="dxa"/>
          </w:tcPr>
          <w:p w:rsidR="002441D9" w:rsidRPr="002D1728" w:rsidRDefault="00AB2277" w:rsidP="0027398B">
            <w:pPr>
              <w:jc w:val="center"/>
              <w:rPr>
                <w:rFonts w:ascii="Arial" w:hAnsi="Arial" w:cs="Arial"/>
              </w:rPr>
            </w:pPr>
            <w:r w:rsidRPr="002D1728">
              <w:rPr>
                <w:rFonts w:ascii="Arial" w:hAnsi="Arial" w:cs="Arial"/>
              </w:rPr>
              <w:t>Perfection/Resolution</w:t>
            </w:r>
          </w:p>
        </w:tc>
        <w:tc>
          <w:tcPr>
            <w:tcW w:w="1710" w:type="dxa"/>
          </w:tcPr>
          <w:p w:rsidR="002441D9" w:rsidRPr="002D1728" w:rsidRDefault="00705FAB">
            <w:pPr>
              <w:rPr>
                <w:rFonts w:ascii="Arial" w:hAnsi="Arial" w:cs="Arial"/>
              </w:rPr>
            </w:pPr>
            <w:r w:rsidRPr="002D1728">
              <w:rPr>
                <w:rFonts w:ascii="Arial" w:hAnsi="Arial" w:cs="Arial"/>
              </w:rPr>
              <w:t>Psalm 37:23-26</w:t>
            </w:r>
          </w:p>
        </w:tc>
        <w:tc>
          <w:tcPr>
            <w:tcW w:w="3330" w:type="dxa"/>
          </w:tcPr>
          <w:p w:rsidR="002D1728" w:rsidRPr="002D1728" w:rsidRDefault="002D1728" w:rsidP="002D1728">
            <w:pPr>
              <w:rPr>
                <w:rFonts w:ascii="Arial" w:hAnsi="Arial" w:cs="Arial"/>
              </w:rPr>
            </w:pPr>
            <w:r w:rsidRPr="002D1728">
              <w:rPr>
                <w:rFonts w:ascii="Arial" w:hAnsi="Arial" w:cs="Arial"/>
              </w:rPr>
              <w:t>“</w:t>
            </w:r>
            <w:r w:rsidRPr="002D1728">
              <w:rPr>
                <w:rFonts w:ascii="Arial" w:hAnsi="Arial" w:cs="Arial"/>
                <w:i/>
              </w:rPr>
              <w:t>God gave man an undeserved ability to do what He had planned for him to do</w:t>
            </w:r>
            <w:r>
              <w:rPr>
                <w:rFonts w:ascii="Arial" w:hAnsi="Arial" w:cs="Arial"/>
              </w:rPr>
              <w:t>.</w:t>
            </w:r>
            <w:r w:rsidRPr="002D1728">
              <w:rPr>
                <w:rFonts w:ascii="Arial" w:hAnsi="Arial" w:cs="Arial"/>
              </w:rPr>
              <w:t>”</w:t>
            </w:r>
          </w:p>
          <w:p w:rsidR="002441D9" w:rsidRPr="002D1728" w:rsidRDefault="002D1728" w:rsidP="002D1728">
            <w:pPr>
              <w:rPr>
                <w:rFonts w:ascii="Arial" w:hAnsi="Arial" w:cs="Arial"/>
              </w:rPr>
            </w:pPr>
            <w:r w:rsidRPr="002D1728">
              <w:rPr>
                <w:rFonts w:ascii="Arial" w:hAnsi="Arial" w:cs="Arial"/>
              </w:rPr>
              <w:t xml:space="preserve">― Sunday </w:t>
            </w:r>
            <w:proofErr w:type="spellStart"/>
            <w:r w:rsidRPr="002D1728">
              <w:rPr>
                <w:rFonts w:ascii="Arial" w:hAnsi="Arial" w:cs="Arial"/>
              </w:rPr>
              <w:t>Adelaja</w:t>
            </w:r>
            <w:proofErr w:type="spellEnd"/>
          </w:p>
        </w:tc>
      </w:tr>
    </w:tbl>
    <w:p w:rsidR="002441D9" w:rsidRPr="002441D9" w:rsidRDefault="002441D9">
      <w:pPr>
        <w:rPr>
          <w:rFonts w:ascii="Baskerville Old Face" w:hAnsi="Baskerville Old Face"/>
        </w:rPr>
      </w:pPr>
    </w:p>
    <w:sectPr w:rsidR="002441D9" w:rsidRPr="00244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D9"/>
    <w:rsid w:val="002441D9"/>
    <w:rsid w:val="0027398B"/>
    <w:rsid w:val="002D1728"/>
    <w:rsid w:val="004E25AF"/>
    <w:rsid w:val="00705FAB"/>
    <w:rsid w:val="007E5B6C"/>
    <w:rsid w:val="00AB2277"/>
    <w:rsid w:val="00B05642"/>
    <w:rsid w:val="00EE01A0"/>
    <w:rsid w:val="00E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7F15-DEBE-4812-B360-1FF5EAF7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Nash</dc:creator>
  <cp:keywords/>
  <dc:description/>
  <cp:lastModifiedBy>Carol Nash</cp:lastModifiedBy>
  <cp:revision>2</cp:revision>
  <dcterms:created xsi:type="dcterms:W3CDTF">2019-01-04T19:49:00Z</dcterms:created>
  <dcterms:modified xsi:type="dcterms:W3CDTF">2019-01-04T21:26:00Z</dcterms:modified>
</cp:coreProperties>
</file>